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C1" w:rsidRDefault="00DF667B">
      <w:pPr>
        <w:rPr>
          <w:sz w:val="20"/>
        </w:rPr>
      </w:pPr>
      <w:r>
        <w:rPr>
          <w:sz w:val="20"/>
        </w:rPr>
        <w:t>Wilderness/Promise #21                                                                                                                                   Pastor Rick Baker</w:t>
      </w:r>
    </w:p>
    <w:p w:rsidR="00DF667B" w:rsidRDefault="00DF667B" w:rsidP="00DF667B">
      <w:pPr>
        <w:jc w:val="right"/>
        <w:rPr>
          <w:sz w:val="20"/>
        </w:rPr>
      </w:pPr>
      <w:r>
        <w:rPr>
          <w:sz w:val="20"/>
        </w:rPr>
        <w:t>March 28 2022</w:t>
      </w:r>
    </w:p>
    <w:p w:rsidR="00DF667B" w:rsidRDefault="00DF667B" w:rsidP="00DF667B">
      <w:pPr>
        <w:jc w:val="center"/>
      </w:pPr>
      <w:r>
        <w:t xml:space="preserve">Out from the Wilderness of the Fear of Dying </w:t>
      </w:r>
    </w:p>
    <w:p w:rsidR="00DF667B" w:rsidRDefault="00DF667B" w:rsidP="00DF667B">
      <w:pPr>
        <w:jc w:val="center"/>
        <w:rPr>
          <w:b/>
          <w:i/>
        </w:rPr>
      </w:pPr>
      <w:r w:rsidRPr="00DF667B">
        <w:rPr>
          <w:b/>
          <w:i/>
        </w:rPr>
        <w:t>And into the Promise of Life Everlasting Pt 2</w:t>
      </w:r>
    </w:p>
    <w:p w:rsidR="00DF667B" w:rsidRDefault="00DF667B" w:rsidP="00DF667B">
      <w:pPr>
        <w:jc w:val="center"/>
        <w:rPr>
          <w:sz w:val="20"/>
        </w:rPr>
      </w:pPr>
      <w:r>
        <w:rPr>
          <w:sz w:val="20"/>
        </w:rPr>
        <w:t>Rev. 21:4</w:t>
      </w:r>
    </w:p>
    <w:p w:rsidR="00DF667B" w:rsidRDefault="00DF667B" w:rsidP="00DF667B">
      <w:pPr>
        <w:jc w:val="center"/>
        <w:rPr>
          <w:sz w:val="20"/>
        </w:rPr>
      </w:pPr>
    </w:p>
    <w:p w:rsidR="00DF667B" w:rsidRDefault="00DF667B" w:rsidP="00DF667B">
      <w:pPr>
        <w:jc w:val="center"/>
        <w:rPr>
          <w:i/>
          <w:sz w:val="20"/>
        </w:rPr>
      </w:pPr>
      <w:r>
        <w:rPr>
          <w:i/>
          <w:sz w:val="20"/>
        </w:rPr>
        <w:t xml:space="preserve">“He will wipe every tear from their eyes. </w:t>
      </w:r>
    </w:p>
    <w:p w:rsidR="00DF667B" w:rsidRDefault="00DF667B" w:rsidP="00DF667B">
      <w:pPr>
        <w:jc w:val="center"/>
        <w:rPr>
          <w:i/>
          <w:sz w:val="20"/>
        </w:rPr>
      </w:pPr>
      <w:r>
        <w:rPr>
          <w:i/>
          <w:sz w:val="20"/>
        </w:rPr>
        <w:t xml:space="preserve">There will be no more death or mourning or crying or pain, </w:t>
      </w:r>
    </w:p>
    <w:p w:rsidR="00DF667B" w:rsidRDefault="00DF667B" w:rsidP="00DF667B">
      <w:pPr>
        <w:jc w:val="center"/>
        <w:rPr>
          <w:i/>
          <w:sz w:val="20"/>
        </w:rPr>
      </w:pPr>
      <w:r>
        <w:rPr>
          <w:i/>
          <w:sz w:val="20"/>
        </w:rPr>
        <w:t>for the old order of the things has passed away.”</w:t>
      </w:r>
    </w:p>
    <w:p w:rsidR="00DF667B" w:rsidRDefault="00DF667B" w:rsidP="00DF667B">
      <w:pPr>
        <w:jc w:val="center"/>
        <w:rPr>
          <w:i/>
          <w:sz w:val="20"/>
        </w:rPr>
      </w:pPr>
    </w:p>
    <w:p w:rsidR="00DF667B" w:rsidRDefault="00DF667B" w:rsidP="00DF667B">
      <w:pPr>
        <w:rPr>
          <w:sz w:val="20"/>
        </w:rPr>
      </w:pPr>
      <w:r w:rsidRPr="00F54C1A">
        <w:rPr>
          <w:b/>
        </w:rPr>
        <w:t>The Eager Expectation of Creation</w:t>
      </w:r>
      <w:r>
        <w:t xml:space="preserve"> </w:t>
      </w:r>
      <w:r>
        <w:rPr>
          <w:sz w:val="20"/>
        </w:rPr>
        <w:t>(Rom. 8:18-25)</w:t>
      </w:r>
    </w:p>
    <w:p w:rsidR="00DF667B" w:rsidRDefault="00DF667B" w:rsidP="00DF667B">
      <w:pPr>
        <w:rPr>
          <w:sz w:val="20"/>
        </w:rPr>
      </w:pPr>
    </w:p>
    <w:p w:rsidR="00DF667B" w:rsidRDefault="00DF667B" w:rsidP="00DF667B">
      <w:pPr>
        <w:rPr>
          <w:i/>
          <w:sz w:val="20"/>
        </w:rPr>
      </w:pPr>
      <w:r>
        <w:rPr>
          <w:i/>
          <w:sz w:val="20"/>
        </w:rPr>
        <w:t xml:space="preserve">The Gospel to Creation—the glory to be revealed in us through the redemption of our bodies. </w:t>
      </w:r>
    </w:p>
    <w:p w:rsidR="00FD4BB2" w:rsidRDefault="00FD4BB2" w:rsidP="00DF667B">
      <w:pPr>
        <w:rPr>
          <w:i/>
          <w:sz w:val="20"/>
        </w:rPr>
      </w:pPr>
    </w:p>
    <w:p w:rsidR="00E425AC" w:rsidRDefault="00E425AC" w:rsidP="00DF667B">
      <w:pPr>
        <w:rPr>
          <w:i/>
          <w:sz w:val="20"/>
        </w:rPr>
      </w:pPr>
    </w:p>
    <w:p w:rsidR="00FD4BB2" w:rsidRDefault="00FD4BB2" w:rsidP="00DF667B">
      <w:pPr>
        <w:rPr>
          <w:sz w:val="20"/>
        </w:rPr>
      </w:pPr>
      <w:r w:rsidRPr="00F54C1A">
        <w:rPr>
          <w:b/>
        </w:rPr>
        <w:t>Christ, the First Fruits</w:t>
      </w:r>
      <w:r>
        <w:t xml:space="preserve"> </w:t>
      </w:r>
      <w:r>
        <w:rPr>
          <w:sz w:val="20"/>
        </w:rPr>
        <w:t>(1 Cor. 15:20-28)</w:t>
      </w:r>
    </w:p>
    <w:p w:rsidR="00FD4BB2" w:rsidRDefault="00FD4BB2" w:rsidP="00DF667B">
      <w:pPr>
        <w:rPr>
          <w:sz w:val="20"/>
        </w:rPr>
      </w:pPr>
    </w:p>
    <w:p w:rsidR="00FD4BB2" w:rsidRDefault="00FD4BB2" w:rsidP="00DF667B">
      <w:pPr>
        <w:rPr>
          <w:i/>
          <w:sz w:val="20"/>
        </w:rPr>
      </w:pPr>
      <w:r>
        <w:rPr>
          <w:i/>
          <w:sz w:val="20"/>
        </w:rPr>
        <w:t xml:space="preserve">The sequence of resurrection events culminating in the handing over of the kingdom to God the Father and the destruction of death. </w:t>
      </w:r>
    </w:p>
    <w:p w:rsidR="00FD4BB2" w:rsidRDefault="00FD4BB2" w:rsidP="00DF667B">
      <w:pPr>
        <w:rPr>
          <w:i/>
          <w:sz w:val="20"/>
        </w:rPr>
      </w:pPr>
    </w:p>
    <w:p w:rsidR="00AA376E" w:rsidRPr="00AA376E" w:rsidRDefault="00AA376E" w:rsidP="00AA376E">
      <w:pPr>
        <w:numPr>
          <w:ilvl w:val="0"/>
          <w:numId w:val="2"/>
        </w:numPr>
        <w:spacing w:line="256" w:lineRule="auto"/>
        <w:contextualSpacing/>
        <w:rPr>
          <w:i/>
          <w:sz w:val="20"/>
        </w:rPr>
      </w:pPr>
      <w:r w:rsidRPr="00AA376E">
        <w:rPr>
          <w:sz w:val="20"/>
        </w:rPr>
        <w:t>Christ was raised bodily (20)</w:t>
      </w:r>
    </w:p>
    <w:p w:rsidR="00AA376E" w:rsidRPr="00AA376E" w:rsidRDefault="00AA376E" w:rsidP="00AA376E">
      <w:pPr>
        <w:numPr>
          <w:ilvl w:val="0"/>
          <w:numId w:val="2"/>
        </w:numPr>
        <w:spacing w:line="256" w:lineRule="auto"/>
        <w:contextualSpacing/>
        <w:rPr>
          <w:i/>
          <w:sz w:val="20"/>
        </w:rPr>
      </w:pPr>
      <w:r w:rsidRPr="00AA376E">
        <w:rPr>
          <w:i/>
          <w:sz w:val="20"/>
        </w:rPr>
        <w:t xml:space="preserve">THEN, </w:t>
      </w:r>
      <w:r w:rsidRPr="00AA376E">
        <w:rPr>
          <w:sz w:val="20"/>
        </w:rPr>
        <w:t>when He comes, those who belong to Him (23)</w:t>
      </w:r>
    </w:p>
    <w:p w:rsidR="00AA376E" w:rsidRPr="00AA376E" w:rsidRDefault="00AA376E" w:rsidP="00AA376E">
      <w:pPr>
        <w:numPr>
          <w:ilvl w:val="0"/>
          <w:numId w:val="2"/>
        </w:numPr>
        <w:spacing w:line="256" w:lineRule="auto"/>
        <w:contextualSpacing/>
        <w:rPr>
          <w:i/>
          <w:sz w:val="20"/>
        </w:rPr>
      </w:pPr>
      <w:r w:rsidRPr="00AA376E">
        <w:rPr>
          <w:i/>
          <w:sz w:val="20"/>
        </w:rPr>
        <w:t xml:space="preserve">THEN, </w:t>
      </w:r>
      <w:r w:rsidRPr="00AA376E">
        <w:rPr>
          <w:sz w:val="20"/>
        </w:rPr>
        <w:t xml:space="preserve">after He has reigned </w:t>
      </w:r>
      <w:r w:rsidRPr="00AA376E">
        <w:rPr>
          <w:i/>
          <w:sz w:val="20"/>
        </w:rPr>
        <w:t>UNTIL</w:t>
      </w:r>
      <w:r w:rsidRPr="00AA376E">
        <w:rPr>
          <w:sz w:val="20"/>
        </w:rPr>
        <w:t xml:space="preserve"> He has put ALL His enemies under His foot, destroyed death and destroyed all dominion, authority, and power, </w:t>
      </w:r>
      <w:r>
        <w:rPr>
          <w:i/>
          <w:sz w:val="20"/>
        </w:rPr>
        <w:t xml:space="preserve">... </w:t>
      </w:r>
      <w:r w:rsidRPr="00AA376E">
        <w:rPr>
          <w:sz w:val="20"/>
        </w:rPr>
        <w:t>the end will come (24-28)</w:t>
      </w:r>
    </w:p>
    <w:p w:rsidR="00180B57" w:rsidRDefault="00180B57" w:rsidP="00DF667B">
      <w:pPr>
        <w:rPr>
          <w:i/>
          <w:sz w:val="20"/>
        </w:rPr>
      </w:pPr>
    </w:p>
    <w:p w:rsidR="00FD4BB2" w:rsidRDefault="00FD4BB2" w:rsidP="00DF667B">
      <w:r w:rsidRPr="00F54C1A">
        <w:rPr>
          <w:b/>
        </w:rPr>
        <w:t>The Next BIG Thing for Believers is JESUS</w:t>
      </w:r>
      <w:r>
        <w:t xml:space="preserve">; Resurrection Hope Realized! </w:t>
      </w:r>
      <w:r w:rsidRPr="00AA376E">
        <w:rPr>
          <w:sz w:val="20"/>
        </w:rPr>
        <w:t>(Jn. 11:21-27)</w:t>
      </w:r>
    </w:p>
    <w:p w:rsidR="00FD4BB2" w:rsidRDefault="00FD4BB2" w:rsidP="00DF667B">
      <w:pPr>
        <w:rPr>
          <w:i/>
          <w:sz w:val="20"/>
        </w:rPr>
      </w:pPr>
    </w:p>
    <w:p w:rsidR="00FD4BB2" w:rsidRDefault="00FD4BB2" w:rsidP="00FD4BB2">
      <w:pPr>
        <w:pStyle w:val="ListParagraph"/>
        <w:numPr>
          <w:ilvl w:val="0"/>
          <w:numId w:val="1"/>
        </w:numPr>
        <w:rPr>
          <w:i/>
          <w:sz w:val="20"/>
        </w:rPr>
      </w:pPr>
      <w:r>
        <w:rPr>
          <w:i/>
          <w:sz w:val="20"/>
        </w:rPr>
        <w:t>The Rapture of the Church</w:t>
      </w:r>
      <w:r w:rsidR="00B11867">
        <w:rPr>
          <w:i/>
          <w:sz w:val="20"/>
        </w:rPr>
        <w:t xml:space="preserve"> </w:t>
      </w:r>
      <w:r w:rsidR="00B11867">
        <w:rPr>
          <w:sz w:val="20"/>
        </w:rPr>
        <w:t>(1 Cor. 15:50-58; 1 Thess. 4:13-18)</w:t>
      </w:r>
    </w:p>
    <w:p w:rsidR="00FD4BB2" w:rsidRDefault="00FD4BB2" w:rsidP="00FD4BB2">
      <w:pPr>
        <w:pStyle w:val="ListParagraph"/>
        <w:numPr>
          <w:ilvl w:val="0"/>
          <w:numId w:val="1"/>
        </w:numPr>
        <w:rPr>
          <w:i/>
          <w:sz w:val="20"/>
        </w:rPr>
      </w:pPr>
      <w:r>
        <w:rPr>
          <w:i/>
          <w:sz w:val="20"/>
        </w:rPr>
        <w:t>The Reunion of the Saints</w:t>
      </w:r>
      <w:r w:rsidR="00B11867">
        <w:rPr>
          <w:i/>
          <w:sz w:val="20"/>
        </w:rPr>
        <w:t xml:space="preserve"> </w:t>
      </w:r>
      <w:r w:rsidR="00B11867">
        <w:rPr>
          <w:sz w:val="20"/>
        </w:rPr>
        <w:t>(1 Thess. 4:17)</w:t>
      </w:r>
    </w:p>
    <w:p w:rsidR="00FD4BB2" w:rsidRDefault="00FD4BB2" w:rsidP="00FD4BB2">
      <w:pPr>
        <w:pStyle w:val="ListParagraph"/>
        <w:numPr>
          <w:ilvl w:val="0"/>
          <w:numId w:val="1"/>
        </w:numPr>
        <w:rPr>
          <w:i/>
          <w:sz w:val="20"/>
        </w:rPr>
      </w:pPr>
      <w:r>
        <w:rPr>
          <w:i/>
          <w:sz w:val="20"/>
        </w:rPr>
        <w:t>The Day of the LORD/ Tribulation</w:t>
      </w:r>
      <w:r w:rsidR="00B11867">
        <w:rPr>
          <w:i/>
          <w:sz w:val="20"/>
        </w:rPr>
        <w:t xml:space="preserve"> </w:t>
      </w:r>
      <w:r w:rsidR="00B11867">
        <w:rPr>
          <w:sz w:val="20"/>
        </w:rPr>
        <w:t>(Dan. 7:25; 8:25; 9:</w:t>
      </w:r>
      <w:r w:rsidR="004A1111">
        <w:rPr>
          <w:sz w:val="20"/>
        </w:rPr>
        <w:t xml:space="preserve">27; </w:t>
      </w:r>
      <w:r w:rsidR="00B11867">
        <w:rPr>
          <w:sz w:val="20"/>
        </w:rPr>
        <w:t>11:36</w:t>
      </w:r>
      <w:r w:rsidR="004A1111">
        <w:rPr>
          <w:sz w:val="20"/>
        </w:rPr>
        <w:t>; 12; 1 Thess. 1:10; 5:2,9; 2 Thess. 2; Rev. 3:10</w:t>
      </w:r>
      <w:r w:rsidR="00C64558">
        <w:rPr>
          <w:sz w:val="20"/>
        </w:rPr>
        <w:t>; 6:16</w:t>
      </w:r>
      <w:r w:rsidR="004A1111">
        <w:rPr>
          <w:sz w:val="20"/>
        </w:rPr>
        <w:t>)</w:t>
      </w:r>
    </w:p>
    <w:p w:rsidR="00B11867" w:rsidRDefault="00FD4BB2" w:rsidP="00FD4BB2">
      <w:pPr>
        <w:pStyle w:val="ListParagraph"/>
        <w:numPr>
          <w:ilvl w:val="0"/>
          <w:numId w:val="1"/>
        </w:numPr>
        <w:rPr>
          <w:i/>
          <w:sz w:val="20"/>
        </w:rPr>
      </w:pPr>
      <w:r>
        <w:rPr>
          <w:i/>
          <w:sz w:val="20"/>
        </w:rPr>
        <w:t>The Visible Return of Christ—the Rider on the White Horse</w:t>
      </w:r>
      <w:r w:rsidR="004A1111">
        <w:rPr>
          <w:sz w:val="20"/>
        </w:rPr>
        <w:t xml:space="preserve"> (Rev. 19:11-21)</w:t>
      </w:r>
    </w:p>
    <w:p w:rsidR="00B11867" w:rsidRPr="004A1111" w:rsidRDefault="00B11867" w:rsidP="00FD4BB2">
      <w:pPr>
        <w:pStyle w:val="ListParagraph"/>
        <w:numPr>
          <w:ilvl w:val="0"/>
          <w:numId w:val="1"/>
        </w:numPr>
        <w:rPr>
          <w:i/>
          <w:sz w:val="20"/>
        </w:rPr>
      </w:pPr>
      <w:r>
        <w:rPr>
          <w:i/>
          <w:sz w:val="20"/>
        </w:rPr>
        <w:t>The Reign of Christ on Earth for 1000 years</w:t>
      </w:r>
      <w:r w:rsidR="004A1111">
        <w:rPr>
          <w:i/>
          <w:sz w:val="20"/>
        </w:rPr>
        <w:t xml:space="preserve"> </w:t>
      </w:r>
      <w:r w:rsidR="004A1111">
        <w:rPr>
          <w:sz w:val="20"/>
        </w:rPr>
        <w:t>(Rev. 20:1-6)</w:t>
      </w:r>
    </w:p>
    <w:p w:rsidR="004A1111" w:rsidRPr="004A1111" w:rsidRDefault="004A1111" w:rsidP="00FD4BB2">
      <w:pPr>
        <w:pStyle w:val="ListParagraph"/>
        <w:numPr>
          <w:ilvl w:val="0"/>
          <w:numId w:val="1"/>
        </w:numPr>
        <w:rPr>
          <w:i/>
          <w:sz w:val="20"/>
        </w:rPr>
      </w:pPr>
      <w:r>
        <w:rPr>
          <w:i/>
          <w:sz w:val="20"/>
        </w:rPr>
        <w:t xml:space="preserve">The Great White Throne Judgment </w:t>
      </w:r>
      <w:r>
        <w:rPr>
          <w:sz w:val="20"/>
        </w:rPr>
        <w:t>(Rev. 20:11-15)</w:t>
      </w:r>
    </w:p>
    <w:p w:rsidR="004A1111" w:rsidRDefault="004A1111" w:rsidP="00FD4BB2">
      <w:pPr>
        <w:pStyle w:val="ListParagraph"/>
        <w:numPr>
          <w:ilvl w:val="0"/>
          <w:numId w:val="1"/>
        </w:numPr>
        <w:rPr>
          <w:i/>
          <w:sz w:val="20"/>
        </w:rPr>
      </w:pPr>
      <w:r>
        <w:rPr>
          <w:i/>
          <w:sz w:val="20"/>
        </w:rPr>
        <w:t xml:space="preserve">The Destruction and Passing Away of the Cosmos </w:t>
      </w:r>
      <w:r>
        <w:rPr>
          <w:sz w:val="20"/>
        </w:rPr>
        <w:t xml:space="preserve">(Is. 65: </w:t>
      </w:r>
      <w:r w:rsidR="00C64558">
        <w:rPr>
          <w:sz w:val="20"/>
        </w:rPr>
        <w:t>17-19; 2 Pet. 3:7, 10</w:t>
      </w:r>
      <w:r w:rsidR="00180B57">
        <w:rPr>
          <w:sz w:val="20"/>
        </w:rPr>
        <w:t>, 13</w:t>
      </w:r>
      <w:r w:rsidR="00C64558">
        <w:rPr>
          <w:sz w:val="20"/>
        </w:rPr>
        <w:t xml:space="preserve">; </w:t>
      </w:r>
      <w:r>
        <w:rPr>
          <w:sz w:val="20"/>
        </w:rPr>
        <w:t>Rev. 20:11</w:t>
      </w:r>
      <w:r w:rsidR="00180B57">
        <w:rPr>
          <w:sz w:val="20"/>
        </w:rPr>
        <w:t>; 21:1</w:t>
      </w:r>
      <w:r w:rsidR="00C64558">
        <w:rPr>
          <w:sz w:val="20"/>
        </w:rPr>
        <w:t>)</w:t>
      </w:r>
    </w:p>
    <w:p w:rsidR="00B11867" w:rsidRDefault="00B11867" w:rsidP="00B11867">
      <w:pPr>
        <w:rPr>
          <w:i/>
          <w:sz w:val="20"/>
        </w:rPr>
      </w:pPr>
    </w:p>
    <w:p w:rsidR="00180B57" w:rsidRDefault="00180B57" w:rsidP="00B11867">
      <w:pPr>
        <w:rPr>
          <w:i/>
          <w:sz w:val="20"/>
        </w:rPr>
      </w:pPr>
    </w:p>
    <w:p w:rsidR="00C64558" w:rsidRPr="00C64558" w:rsidRDefault="00C64558" w:rsidP="00C64558">
      <w:pPr>
        <w:jc w:val="center"/>
      </w:pPr>
      <w:r>
        <w:t xml:space="preserve">Literal/Symbolic Symbiosis </w:t>
      </w:r>
    </w:p>
    <w:p w:rsidR="00C64558" w:rsidRPr="00C64558" w:rsidRDefault="00C64558" w:rsidP="00B11867">
      <w:pPr>
        <w:rPr>
          <w:i/>
        </w:rPr>
      </w:pPr>
      <w:bookmarkStart w:id="0" w:name="_GoBack"/>
      <w:r w:rsidRPr="00AA376E">
        <w:rPr>
          <w:sz w:val="20"/>
        </w:rPr>
        <w:t xml:space="preserve">WARNING: </w:t>
      </w:r>
      <w:r w:rsidRPr="00AA376E">
        <w:rPr>
          <w:i/>
          <w:sz w:val="20"/>
        </w:rPr>
        <w:t xml:space="preserve">I warn everyone who hears the words of the prophecy of this book: if anyone adds anything to them, God will add to him the plagues described in this book. And if anyone takes words away from this book of prophecy, God will take away from him his share in the tree of life and in the holy city, which are described in this book. </w:t>
      </w:r>
      <w:bookmarkEnd w:id="0"/>
      <w:r>
        <w:t>(</w:t>
      </w:r>
      <w:r>
        <w:rPr>
          <w:sz w:val="20"/>
        </w:rPr>
        <w:t>Rev. 22:18-19)</w:t>
      </w:r>
      <w:r>
        <w:rPr>
          <w:i/>
        </w:rPr>
        <w:t xml:space="preserve">  </w:t>
      </w:r>
    </w:p>
    <w:p w:rsidR="00C64558" w:rsidRDefault="00C64558" w:rsidP="00B11867"/>
    <w:p w:rsidR="00180B57" w:rsidRDefault="00B11867" w:rsidP="00B11867">
      <w:pPr>
        <w:rPr>
          <w:sz w:val="20"/>
        </w:rPr>
      </w:pPr>
      <w:r w:rsidRPr="00F54C1A">
        <w:rPr>
          <w:b/>
        </w:rPr>
        <w:t>The Eternal Destination of the Redeemed</w:t>
      </w:r>
      <w:r>
        <w:t>—</w:t>
      </w:r>
      <w:r w:rsidRPr="00B11867">
        <w:rPr>
          <w:i/>
        </w:rPr>
        <w:t>the New Heaven and New Earth</w:t>
      </w:r>
      <w:r>
        <w:rPr>
          <w:i/>
        </w:rPr>
        <w:t xml:space="preserve"> </w:t>
      </w:r>
      <w:r>
        <w:rPr>
          <w:sz w:val="20"/>
        </w:rPr>
        <w:t>(Rev. 21,22)</w:t>
      </w:r>
    </w:p>
    <w:p w:rsidR="00180B57" w:rsidRDefault="00180B57" w:rsidP="00B11867">
      <w:pPr>
        <w:rPr>
          <w:i/>
          <w:sz w:val="20"/>
        </w:rPr>
      </w:pPr>
    </w:p>
    <w:p w:rsidR="00FD4BB2" w:rsidRDefault="00180B57" w:rsidP="00B11867">
      <w:pPr>
        <w:rPr>
          <w:i/>
          <w:sz w:val="20"/>
        </w:rPr>
      </w:pPr>
      <w:r>
        <w:rPr>
          <w:i/>
          <w:sz w:val="20"/>
        </w:rPr>
        <w:t xml:space="preserve">“Now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w:t>
      </w:r>
      <w:r>
        <w:rPr>
          <w:sz w:val="20"/>
        </w:rPr>
        <w:t>(Rev. 21:3,4)</w:t>
      </w:r>
      <w:r w:rsidR="00FD4BB2" w:rsidRPr="00B11867">
        <w:rPr>
          <w:i/>
          <w:sz w:val="20"/>
        </w:rPr>
        <w:t xml:space="preserve"> </w:t>
      </w:r>
    </w:p>
    <w:p w:rsidR="00AA376E" w:rsidRDefault="00AA376E" w:rsidP="00B11867">
      <w:pPr>
        <w:rPr>
          <w:i/>
          <w:sz w:val="20"/>
        </w:rPr>
      </w:pPr>
    </w:p>
    <w:p w:rsidR="00AA376E" w:rsidRPr="00AA376E" w:rsidRDefault="00AA376E" w:rsidP="00AA376E">
      <w:pPr>
        <w:numPr>
          <w:ilvl w:val="0"/>
          <w:numId w:val="3"/>
        </w:numPr>
        <w:spacing w:line="256" w:lineRule="auto"/>
        <w:contextualSpacing/>
        <w:rPr>
          <w:sz w:val="20"/>
        </w:rPr>
      </w:pPr>
      <w:r w:rsidRPr="00AA376E">
        <w:rPr>
          <w:sz w:val="20"/>
        </w:rPr>
        <w:t>Descending Holy City (21:2,9f)</w:t>
      </w:r>
    </w:p>
    <w:p w:rsidR="00AA376E" w:rsidRPr="00AA376E" w:rsidRDefault="00AA376E" w:rsidP="00AA376E">
      <w:pPr>
        <w:numPr>
          <w:ilvl w:val="0"/>
          <w:numId w:val="3"/>
        </w:numPr>
        <w:spacing w:line="256" w:lineRule="auto"/>
        <w:contextualSpacing/>
        <w:rPr>
          <w:sz w:val="20"/>
        </w:rPr>
      </w:pPr>
      <w:r w:rsidRPr="00AA376E">
        <w:rPr>
          <w:sz w:val="20"/>
        </w:rPr>
        <w:t xml:space="preserve">EDEN described (21:19-21; </w:t>
      </w:r>
      <w:proofErr w:type="spellStart"/>
      <w:r w:rsidRPr="00AA376E">
        <w:rPr>
          <w:sz w:val="20"/>
        </w:rPr>
        <w:t>Ezk</w:t>
      </w:r>
      <w:proofErr w:type="spellEnd"/>
      <w:r w:rsidRPr="00AA376E">
        <w:rPr>
          <w:sz w:val="20"/>
        </w:rPr>
        <w:t>. 28:13-14)</w:t>
      </w:r>
    </w:p>
    <w:p w:rsidR="00AA376E" w:rsidRPr="00AA376E" w:rsidRDefault="00AA376E" w:rsidP="00AA376E">
      <w:pPr>
        <w:numPr>
          <w:ilvl w:val="0"/>
          <w:numId w:val="3"/>
        </w:numPr>
        <w:spacing w:line="256" w:lineRule="auto"/>
        <w:contextualSpacing/>
        <w:rPr>
          <w:sz w:val="20"/>
        </w:rPr>
      </w:pPr>
      <w:r w:rsidRPr="00AA376E">
        <w:rPr>
          <w:sz w:val="20"/>
        </w:rPr>
        <w:t>Kings and priests and nations (1:6; 21:24-27)</w:t>
      </w:r>
    </w:p>
    <w:p w:rsidR="00AA376E" w:rsidRPr="00AA376E" w:rsidRDefault="00AA376E" w:rsidP="00AA376E">
      <w:pPr>
        <w:numPr>
          <w:ilvl w:val="0"/>
          <w:numId w:val="3"/>
        </w:numPr>
        <w:spacing w:line="256" w:lineRule="auto"/>
        <w:contextualSpacing/>
        <w:rPr>
          <w:sz w:val="20"/>
        </w:rPr>
      </w:pPr>
      <w:r w:rsidRPr="00AA376E">
        <w:rPr>
          <w:sz w:val="20"/>
        </w:rPr>
        <w:t>Tree of Life...eating and drinking and fellowshipping (22:1-2)</w:t>
      </w:r>
    </w:p>
    <w:p w:rsidR="00AA376E" w:rsidRPr="00AA376E" w:rsidRDefault="00AA376E" w:rsidP="00AA376E">
      <w:pPr>
        <w:numPr>
          <w:ilvl w:val="0"/>
          <w:numId w:val="3"/>
        </w:numPr>
        <w:spacing w:line="256" w:lineRule="auto"/>
        <w:contextualSpacing/>
        <w:rPr>
          <w:sz w:val="20"/>
        </w:rPr>
      </w:pPr>
      <w:r w:rsidRPr="00AA376E">
        <w:rPr>
          <w:sz w:val="20"/>
        </w:rPr>
        <w:t>The former things will not be remembered or even come to mind...(Is. 65:17,18)</w:t>
      </w:r>
    </w:p>
    <w:p w:rsidR="00AA376E" w:rsidRPr="00AA376E" w:rsidRDefault="00AA376E" w:rsidP="00AA376E">
      <w:pPr>
        <w:numPr>
          <w:ilvl w:val="0"/>
          <w:numId w:val="3"/>
        </w:numPr>
        <w:spacing w:line="256" w:lineRule="auto"/>
        <w:contextualSpacing/>
      </w:pPr>
      <w:r w:rsidRPr="00AA376E">
        <w:t xml:space="preserve">SEE HIS FACE! </w:t>
      </w:r>
      <w:r w:rsidRPr="00AA376E">
        <w:rPr>
          <w:sz w:val="20"/>
        </w:rPr>
        <w:t>(1 Jn 3:2; Ex. 33:20)</w:t>
      </w:r>
    </w:p>
    <w:p w:rsidR="00AA376E" w:rsidRPr="00AA376E" w:rsidRDefault="00AA376E" w:rsidP="00AA376E">
      <w:pPr>
        <w:spacing w:line="256" w:lineRule="auto"/>
        <w:ind w:left="720"/>
        <w:contextualSpacing/>
      </w:pPr>
    </w:p>
    <w:p w:rsidR="00AA376E" w:rsidRDefault="00AA376E" w:rsidP="00AA376E">
      <w:pPr>
        <w:spacing w:line="256" w:lineRule="auto"/>
      </w:pPr>
      <w:r w:rsidRPr="00AA376E">
        <w:t>BEHOLD I AM COMING SOON!!</w:t>
      </w:r>
    </w:p>
    <w:p w:rsidR="00AA376E" w:rsidRPr="00AA376E" w:rsidRDefault="00AA376E" w:rsidP="00AA376E">
      <w:pPr>
        <w:spacing w:line="256" w:lineRule="auto"/>
      </w:pPr>
    </w:p>
    <w:p w:rsidR="00AA376E" w:rsidRPr="00B11867" w:rsidRDefault="00AA376E" w:rsidP="00AA376E">
      <w:pPr>
        <w:rPr>
          <w:i/>
          <w:sz w:val="20"/>
        </w:rPr>
      </w:pPr>
      <w:r w:rsidRPr="00AA376E">
        <w:t>ARE YOU READY?</w:t>
      </w:r>
    </w:p>
    <w:sectPr w:rsidR="00AA376E" w:rsidRPr="00B11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92C"/>
    <w:multiLevelType w:val="hybridMultilevel"/>
    <w:tmpl w:val="91E6AC14"/>
    <w:lvl w:ilvl="0" w:tplc="1009000B">
      <w:start w:val="1"/>
      <w:numFmt w:val="bullet"/>
      <w:lvlText w:val=""/>
      <w:lvlJc w:val="left"/>
      <w:pPr>
        <w:ind w:left="770" w:hanging="360"/>
      </w:pPr>
      <w:rPr>
        <w:rFonts w:ascii="Wingdings" w:hAnsi="Wingding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4A276CFC"/>
    <w:multiLevelType w:val="hybridMultilevel"/>
    <w:tmpl w:val="78E0B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2526BB"/>
    <w:multiLevelType w:val="hybridMultilevel"/>
    <w:tmpl w:val="276E0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7B"/>
    <w:rsid w:val="00120A3B"/>
    <w:rsid w:val="00180B57"/>
    <w:rsid w:val="003E4811"/>
    <w:rsid w:val="00427C6B"/>
    <w:rsid w:val="004A1111"/>
    <w:rsid w:val="0095009E"/>
    <w:rsid w:val="00AA376E"/>
    <w:rsid w:val="00B11867"/>
    <w:rsid w:val="00C64558"/>
    <w:rsid w:val="00D7593B"/>
    <w:rsid w:val="00DC41EF"/>
    <w:rsid w:val="00DF667B"/>
    <w:rsid w:val="00E425AC"/>
    <w:rsid w:val="00F54C1A"/>
    <w:rsid w:val="00FD4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013C4"/>
  <w15:chartTrackingRefBased/>
  <w15:docId w15:val="{8C457597-9A13-4B76-A16F-91C7E9E5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2</cp:revision>
  <dcterms:created xsi:type="dcterms:W3CDTF">2022-03-21T19:50:00Z</dcterms:created>
  <dcterms:modified xsi:type="dcterms:W3CDTF">2022-03-23T19:51:00Z</dcterms:modified>
</cp:coreProperties>
</file>