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16B" w:rsidRDefault="0067416B" w:rsidP="0067416B">
      <w:pPr>
        <w:jc w:val="right"/>
      </w:pPr>
      <w:r>
        <w:t>Pastor Rick Baker</w:t>
      </w:r>
    </w:p>
    <w:p w:rsidR="0067416B" w:rsidRDefault="0067416B" w:rsidP="0067416B">
      <w:pPr>
        <w:jc w:val="right"/>
      </w:pPr>
      <w:r>
        <w:t>May 8 2022</w:t>
      </w:r>
    </w:p>
    <w:p w:rsidR="00844FC1" w:rsidRDefault="0067416B" w:rsidP="0067416B">
      <w:pPr>
        <w:jc w:val="center"/>
        <w:rPr>
          <w:b/>
        </w:rPr>
      </w:pPr>
      <w:r w:rsidRPr="0067416B">
        <w:rPr>
          <w:b/>
        </w:rPr>
        <w:t>Essential Motherhood</w:t>
      </w:r>
    </w:p>
    <w:p w:rsidR="0067416B" w:rsidRDefault="0067416B" w:rsidP="0067416B">
      <w:pPr>
        <w:jc w:val="center"/>
        <w:rPr>
          <w:sz w:val="20"/>
        </w:rPr>
      </w:pPr>
      <w:r>
        <w:rPr>
          <w:sz w:val="20"/>
        </w:rPr>
        <w:t>Prov. 1:7; 31:30</w:t>
      </w:r>
    </w:p>
    <w:p w:rsidR="00BC3114" w:rsidRDefault="00BC3114" w:rsidP="0067416B">
      <w:pPr>
        <w:jc w:val="center"/>
        <w:rPr>
          <w:sz w:val="20"/>
        </w:rPr>
      </w:pPr>
    </w:p>
    <w:p w:rsidR="00BC3114" w:rsidRDefault="00BC3114" w:rsidP="0067416B">
      <w:pPr>
        <w:jc w:val="center"/>
        <w:rPr>
          <w:sz w:val="20"/>
        </w:rPr>
      </w:pPr>
      <w:r>
        <w:rPr>
          <w:sz w:val="20"/>
        </w:rPr>
        <w:t>Charm is deceitful and beauty is fleeting, BUT a woman who fears the LORD, she shall be praised.</w:t>
      </w:r>
      <w:r w:rsidR="00A14AF9">
        <w:rPr>
          <w:sz w:val="20"/>
        </w:rPr>
        <w:t xml:space="preserve"> Prov. 31:30</w:t>
      </w:r>
      <w:r>
        <w:rPr>
          <w:sz w:val="20"/>
        </w:rPr>
        <w:t xml:space="preserve"> </w:t>
      </w:r>
    </w:p>
    <w:p w:rsidR="00BC3114" w:rsidRDefault="00BC3114" w:rsidP="0067416B">
      <w:pPr>
        <w:jc w:val="center"/>
        <w:rPr>
          <w:sz w:val="20"/>
        </w:rPr>
      </w:pPr>
    </w:p>
    <w:p w:rsidR="00CB2E13" w:rsidRDefault="00CB2E13" w:rsidP="0067416B">
      <w:pPr>
        <w:jc w:val="center"/>
        <w:rPr>
          <w:sz w:val="20"/>
        </w:rPr>
      </w:pPr>
    </w:p>
    <w:p w:rsidR="00BC3114" w:rsidRPr="001262CD" w:rsidRDefault="00BC3114" w:rsidP="00BC3114">
      <w:pPr>
        <w:rPr>
          <w:i/>
          <w:sz w:val="20"/>
        </w:rPr>
      </w:pPr>
      <w:r>
        <w:t>The key essential for excellence in motherhood is...</w:t>
      </w:r>
      <w:r w:rsidRPr="00BC3114">
        <w:rPr>
          <w:i/>
        </w:rPr>
        <w:t>the fear of the LORD</w:t>
      </w:r>
      <w:r>
        <w:rPr>
          <w:i/>
        </w:rPr>
        <w:t>.</w:t>
      </w:r>
      <w:r w:rsidR="001262CD">
        <w:rPr>
          <w:i/>
        </w:rPr>
        <w:t xml:space="preserve"> </w:t>
      </w:r>
      <w:r w:rsidR="001262CD" w:rsidRPr="001262CD">
        <w:rPr>
          <w:i/>
          <w:sz w:val="20"/>
        </w:rPr>
        <w:t>(25-27X) the fear of God 84/ fear of God 86/ fear the Lord 186/ fear God 134/= &gt;500x in some form!</w:t>
      </w:r>
    </w:p>
    <w:p w:rsidR="008E07F6" w:rsidRDefault="008E07F6" w:rsidP="00BC3114">
      <w:pPr>
        <w:rPr>
          <w:i/>
        </w:rPr>
      </w:pPr>
    </w:p>
    <w:p w:rsidR="008E07F6" w:rsidRDefault="008E07F6" w:rsidP="008E07F6">
      <w:pPr>
        <w:ind w:left="720"/>
        <w:rPr>
          <w:i/>
        </w:rPr>
      </w:pPr>
      <w:r>
        <w:rPr>
          <w:i/>
        </w:rPr>
        <w:t>The front of the line that shapes a mother’s teaching, which grows from the biblical worldview she is living.</w:t>
      </w:r>
    </w:p>
    <w:p w:rsidR="001262CD" w:rsidRPr="00BC3114" w:rsidRDefault="001262CD" w:rsidP="008E07F6">
      <w:pPr>
        <w:ind w:left="720"/>
        <w:rPr>
          <w:i/>
        </w:rPr>
      </w:pPr>
    </w:p>
    <w:p w:rsidR="00BC3114" w:rsidRPr="001262CD" w:rsidRDefault="001262CD" w:rsidP="001262CD">
      <w:pPr>
        <w:ind w:left="720"/>
        <w:rPr>
          <w:i/>
          <w:sz w:val="20"/>
        </w:rPr>
      </w:pPr>
      <w:r>
        <w:rPr>
          <w:i/>
        </w:rPr>
        <w:t xml:space="preserve">Combat the drift from fear to friend. </w:t>
      </w:r>
      <w:r w:rsidRPr="001262CD">
        <w:rPr>
          <w:i/>
          <w:sz w:val="20"/>
        </w:rPr>
        <w:t>(used a handful of times—3 of which referred to Abraham as God’s friend)</w:t>
      </w:r>
    </w:p>
    <w:p w:rsidR="00CB2E13" w:rsidRPr="00BC3114" w:rsidRDefault="00CB2E13" w:rsidP="00BC3114">
      <w:pPr>
        <w:rPr>
          <w:i/>
        </w:rPr>
      </w:pPr>
    </w:p>
    <w:p w:rsidR="00BC3114" w:rsidRDefault="00BC3114" w:rsidP="00BC3114">
      <w:r>
        <w:t>Fear of the LORD; what is it?</w:t>
      </w:r>
    </w:p>
    <w:p w:rsidR="008E07F6" w:rsidRDefault="008E07F6" w:rsidP="00BC3114"/>
    <w:p w:rsidR="00CB2E13" w:rsidRDefault="00A14AF9" w:rsidP="00A14AF9">
      <w:pPr>
        <w:pStyle w:val="ListParagraph"/>
        <w:numPr>
          <w:ilvl w:val="0"/>
          <w:numId w:val="2"/>
        </w:numPr>
      </w:pPr>
      <w:r>
        <w:t>Shrinking back</w:t>
      </w:r>
    </w:p>
    <w:p w:rsidR="00A14AF9" w:rsidRDefault="00A14AF9" w:rsidP="00A14AF9">
      <w:pPr>
        <w:pStyle w:val="ListParagraph"/>
        <w:numPr>
          <w:ilvl w:val="0"/>
          <w:numId w:val="2"/>
        </w:numPr>
      </w:pPr>
      <w:r>
        <w:t>Drawing close</w:t>
      </w:r>
    </w:p>
    <w:p w:rsidR="00A14AF9" w:rsidRDefault="00A14AF9" w:rsidP="00A14AF9">
      <w:pPr>
        <w:pStyle w:val="ListParagraph"/>
        <w:numPr>
          <w:ilvl w:val="0"/>
          <w:numId w:val="2"/>
        </w:numPr>
      </w:pPr>
      <w:r>
        <w:t>Awe (1 Kgs. 3:28)</w:t>
      </w:r>
    </w:p>
    <w:p w:rsidR="00A14AF9" w:rsidRDefault="00A14AF9" w:rsidP="00A14AF9">
      <w:pPr>
        <w:pStyle w:val="ListParagraph"/>
        <w:numPr>
          <w:ilvl w:val="0"/>
          <w:numId w:val="2"/>
        </w:numPr>
      </w:pPr>
      <w:r>
        <w:t>Reverence (Lev. 19:3)</w:t>
      </w:r>
    </w:p>
    <w:p w:rsidR="008E07F6" w:rsidRDefault="008E07F6" w:rsidP="00A14AF9">
      <w:pPr>
        <w:pStyle w:val="ListParagraph"/>
        <w:numPr>
          <w:ilvl w:val="0"/>
          <w:numId w:val="2"/>
        </w:numPr>
      </w:pPr>
      <w:r>
        <w:t>The controlling principle of applied living that is wise and not foolish (Prov. 1:7,8)</w:t>
      </w:r>
    </w:p>
    <w:p w:rsidR="00A14AF9" w:rsidRDefault="00A14AF9" w:rsidP="00A14AF9">
      <w:pPr>
        <w:pStyle w:val="ListParagraph"/>
        <w:numPr>
          <w:ilvl w:val="0"/>
          <w:numId w:val="2"/>
        </w:numPr>
      </w:pPr>
      <w:r>
        <w:t>Absolute dependence on God</w:t>
      </w:r>
    </w:p>
    <w:p w:rsidR="008E07F6" w:rsidRDefault="008E07F6" w:rsidP="00A14AF9">
      <w:pPr>
        <w:pStyle w:val="ListParagraph"/>
        <w:numPr>
          <w:ilvl w:val="0"/>
          <w:numId w:val="2"/>
        </w:numPr>
      </w:pPr>
      <w:r>
        <w:t>True worship/true religion (Crenshaw)</w:t>
      </w:r>
    </w:p>
    <w:p w:rsidR="00A14AF9" w:rsidRDefault="00A14AF9" w:rsidP="00A14AF9">
      <w:pPr>
        <w:pStyle w:val="ListParagraph"/>
        <w:numPr>
          <w:ilvl w:val="0"/>
          <w:numId w:val="2"/>
        </w:numPr>
      </w:pPr>
      <w:r>
        <w:t>Not buddy, familiar, friendly, although it is the fruit of a deep and abiding relationship</w:t>
      </w:r>
    </w:p>
    <w:p w:rsidR="00CB2E13" w:rsidRDefault="00CB2E13" w:rsidP="00BC3114"/>
    <w:p w:rsidR="00BC3114" w:rsidRDefault="00BC3114" w:rsidP="00BC3114">
      <w:r>
        <w:t>What does fear of the LORD prevent/produce?</w:t>
      </w:r>
    </w:p>
    <w:p w:rsidR="00CB2E13" w:rsidRDefault="00CB2E13" w:rsidP="00BC3114"/>
    <w:p w:rsidR="00BC3114" w:rsidRDefault="00BC3114" w:rsidP="00BC3114">
      <w:pPr>
        <w:pStyle w:val="ListParagraph"/>
        <w:numPr>
          <w:ilvl w:val="0"/>
          <w:numId w:val="1"/>
        </w:numPr>
        <w:rPr>
          <w:sz w:val="20"/>
        </w:rPr>
      </w:pPr>
      <w:r>
        <w:t>Prevents sin</w:t>
      </w:r>
      <w:r w:rsidR="001262CD">
        <w:t xml:space="preserve"> </w:t>
      </w:r>
      <w:r w:rsidR="001262CD" w:rsidRPr="001262CD">
        <w:rPr>
          <w:sz w:val="20"/>
        </w:rPr>
        <w:t>(Ex. 20:20</w:t>
      </w:r>
      <w:r w:rsidR="00FA0CBF">
        <w:rPr>
          <w:sz w:val="20"/>
        </w:rPr>
        <w:t>; Prov. 1:10f</w:t>
      </w:r>
      <w:r w:rsidR="001262CD" w:rsidRPr="001262CD">
        <w:rPr>
          <w:sz w:val="20"/>
        </w:rPr>
        <w:t>)</w:t>
      </w:r>
    </w:p>
    <w:p w:rsidR="00FA0CBF" w:rsidRDefault="00FA0CBF" w:rsidP="00FA0CBF">
      <w:pPr>
        <w:pStyle w:val="ListParagraph"/>
        <w:ind w:left="1440"/>
        <w:rPr>
          <w:sz w:val="20"/>
        </w:rPr>
      </w:pPr>
    </w:p>
    <w:p w:rsidR="00FA0CBF" w:rsidRPr="001262CD" w:rsidRDefault="00FA0CBF" w:rsidP="00FA0CBF">
      <w:pPr>
        <w:pStyle w:val="ListParagraph"/>
        <w:ind w:left="1440"/>
        <w:rPr>
          <w:sz w:val="20"/>
        </w:rPr>
      </w:pPr>
      <w:r>
        <w:rPr>
          <w:sz w:val="20"/>
        </w:rPr>
        <w:t>To protect your children from the enticement to sin</w:t>
      </w:r>
    </w:p>
    <w:p w:rsidR="00CB2E13" w:rsidRDefault="00CB2E13" w:rsidP="00CB2E13">
      <w:pPr>
        <w:pStyle w:val="ListParagraph"/>
      </w:pPr>
    </w:p>
    <w:p w:rsidR="00BC3114" w:rsidRDefault="00BC3114" w:rsidP="00BC3114">
      <w:pPr>
        <w:pStyle w:val="ListParagraph"/>
        <w:numPr>
          <w:ilvl w:val="0"/>
          <w:numId w:val="1"/>
        </w:numPr>
      </w:pPr>
      <w:r>
        <w:t>Produces wisdom/discipline</w:t>
      </w:r>
      <w:r w:rsidR="001262CD">
        <w:t xml:space="preserve"> (Prov. 1:</w:t>
      </w:r>
      <w:r w:rsidR="00FA0CBF">
        <w:t>7,8)</w:t>
      </w:r>
    </w:p>
    <w:p w:rsidR="00FA0CBF" w:rsidRDefault="00FA0CBF" w:rsidP="00FA0CBF">
      <w:pPr>
        <w:pStyle w:val="ListParagraph"/>
        <w:ind w:left="1440"/>
        <w:rPr>
          <w:sz w:val="20"/>
        </w:rPr>
      </w:pPr>
    </w:p>
    <w:p w:rsidR="00FA0CBF" w:rsidRPr="00FA0CBF" w:rsidRDefault="00FA0CBF" w:rsidP="00FA0CBF">
      <w:pPr>
        <w:pStyle w:val="ListParagraph"/>
        <w:ind w:left="1440"/>
        <w:rPr>
          <w:sz w:val="20"/>
        </w:rPr>
      </w:pPr>
      <w:r w:rsidRPr="00FA0CBF">
        <w:rPr>
          <w:sz w:val="20"/>
        </w:rPr>
        <w:t>To be capable of sizing up a situation and responding in a way that leads to a good end—what is right and just and fair, to think critically and not naively or ignorantly</w:t>
      </w:r>
      <w:r>
        <w:rPr>
          <w:sz w:val="20"/>
        </w:rPr>
        <w:t>.</w:t>
      </w:r>
    </w:p>
    <w:p w:rsidR="00FA0CBF" w:rsidRDefault="00FA0CBF" w:rsidP="00FA0CBF">
      <w:pPr>
        <w:pStyle w:val="ListParagraph"/>
        <w:ind w:left="1440"/>
        <w:rPr>
          <w:sz w:val="20"/>
        </w:rPr>
      </w:pPr>
    </w:p>
    <w:p w:rsidR="00FA0CBF" w:rsidRPr="00FA0CBF" w:rsidRDefault="00FA0CBF" w:rsidP="00FA0CBF">
      <w:pPr>
        <w:pStyle w:val="ListParagraph"/>
        <w:ind w:left="1440"/>
        <w:rPr>
          <w:sz w:val="20"/>
        </w:rPr>
      </w:pPr>
      <w:r w:rsidRPr="00FA0CBF">
        <w:rPr>
          <w:sz w:val="20"/>
        </w:rPr>
        <w:t>To respect wise counsel from those ahead in life</w:t>
      </w:r>
      <w:r>
        <w:rPr>
          <w:sz w:val="20"/>
        </w:rPr>
        <w:t>.</w:t>
      </w:r>
    </w:p>
    <w:p w:rsidR="00CB2E13" w:rsidRDefault="00CB2E13" w:rsidP="00FA0CBF"/>
    <w:p w:rsidR="00BC3114" w:rsidRDefault="00BC3114" w:rsidP="00BC3114">
      <w:pPr>
        <w:pStyle w:val="ListParagraph"/>
        <w:numPr>
          <w:ilvl w:val="0"/>
          <w:numId w:val="1"/>
        </w:numPr>
      </w:pPr>
      <w:r>
        <w:t>Teaches faith in God...</w:t>
      </w:r>
    </w:p>
    <w:p w:rsidR="00FA0CBF" w:rsidRDefault="00FA0CBF" w:rsidP="00FA0CBF">
      <w:pPr>
        <w:pStyle w:val="ListParagraph"/>
      </w:pPr>
    </w:p>
    <w:p w:rsidR="00FA0CBF" w:rsidRPr="00FA0CBF" w:rsidRDefault="00FA0CBF" w:rsidP="00FA0CBF">
      <w:pPr>
        <w:ind w:left="1080"/>
        <w:rPr>
          <w:sz w:val="20"/>
        </w:rPr>
      </w:pPr>
      <w:r>
        <w:rPr>
          <w:sz w:val="20"/>
        </w:rPr>
        <w:t>To run to God and not away from Him—those running from God find themselves engulfed in terror—“they ambush their own lives” (Prov. 1:18)</w:t>
      </w:r>
    </w:p>
    <w:p w:rsidR="00CB2E13" w:rsidRPr="00A8697A" w:rsidRDefault="00A8697A" w:rsidP="00CB2E13">
      <w:pPr>
        <w:pStyle w:val="ListParagraph"/>
        <w:rPr>
          <w:sz w:val="20"/>
        </w:rPr>
      </w:pPr>
      <w:r w:rsidRPr="00A8697A">
        <w:rPr>
          <w:sz w:val="20"/>
        </w:rPr>
        <w:lastRenderedPageBreak/>
        <w:t xml:space="preserve">The </w:t>
      </w:r>
      <w:r w:rsidRPr="00A8697A">
        <w:rPr>
          <w:i/>
          <w:sz w:val="20"/>
        </w:rPr>
        <w:t>fear of the Lord</w:t>
      </w:r>
      <w:r w:rsidRPr="00A8697A">
        <w:rPr>
          <w:sz w:val="20"/>
        </w:rPr>
        <w:t xml:space="preserve"> counters the current cultural addictions to safety, and who/what can give it, and satisfaction, who/what can provide it.</w:t>
      </w:r>
    </w:p>
    <w:p w:rsidR="00A8697A" w:rsidRDefault="00A8697A" w:rsidP="00CB2E13">
      <w:pPr>
        <w:pStyle w:val="ListParagraph"/>
      </w:pPr>
    </w:p>
    <w:p w:rsidR="00BC3114" w:rsidRDefault="00BC3114" w:rsidP="00BC3114">
      <w:pPr>
        <w:pStyle w:val="ListParagraph"/>
        <w:numPr>
          <w:ilvl w:val="1"/>
          <w:numId w:val="1"/>
        </w:numPr>
      </w:pPr>
      <w:r>
        <w:t xml:space="preserve">For </w:t>
      </w:r>
      <w:r w:rsidR="00FA0CBF">
        <w:t>safety (</w:t>
      </w:r>
      <w:r>
        <w:t>security</w:t>
      </w:r>
      <w:r w:rsidR="00FA0CBF">
        <w:t>)</w:t>
      </w:r>
    </w:p>
    <w:p w:rsidR="00FC4984" w:rsidRDefault="00FC4984" w:rsidP="00FC4984">
      <w:pPr>
        <w:pStyle w:val="ListParagraph"/>
        <w:ind w:left="1440"/>
      </w:pPr>
    </w:p>
    <w:p w:rsidR="00CB2E13" w:rsidRDefault="00FC4984" w:rsidP="00CB2E13">
      <w:pPr>
        <w:ind w:left="1080"/>
        <w:rPr>
          <w:i/>
          <w:sz w:val="20"/>
        </w:rPr>
      </w:pPr>
      <w:r>
        <w:rPr>
          <w:i/>
          <w:sz w:val="20"/>
        </w:rPr>
        <w:t>Life will lure your children to become convinced to look for who/what can guarantee their safety—since God doesn’t, I must! At best they will minimize risk in worship/service.</w:t>
      </w:r>
    </w:p>
    <w:p w:rsidR="00FC4984" w:rsidRPr="00FC4984" w:rsidRDefault="00FC4984" w:rsidP="00CB2E13">
      <w:pPr>
        <w:ind w:left="1080"/>
        <w:rPr>
          <w:i/>
          <w:sz w:val="20"/>
        </w:rPr>
      </w:pPr>
    </w:p>
    <w:p w:rsidR="00FA0CBF" w:rsidRDefault="00FA0CBF" w:rsidP="00CB2E13">
      <w:pPr>
        <w:ind w:left="1080"/>
        <w:rPr>
          <w:sz w:val="20"/>
        </w:rPr>
      </w:pPr>
      <w:r w:rsidRPr="00A8697A">
        <w:rPr>
          <w:sz w:val="20"/>
        </w:rPr>
        <w:t>To seek God and not human solutions or guarantees</w:t>
      </w:r>
      <w:r w:rsidR="00A8697A">
        <w:rPr>
          <w:sz w:val="20"/>
        </w:rPr>
        <w:t>...</w:t>
      </w:r>
    </w:p>
    <w:p w:rsidR="00A8697A" w:rsidRPr="00A8697A" w:rsidRDefault="00A8697A" w:rsidP="00CB2E13">
      <w:pPr>
        <w:ind w:left="1080"/>
        <w:rPr>
          <w:i/>
          <w:sz w:val="20"/>
        </w:rPr>
      </w:pPr>
      <w:r>
        <w:rPr>
          <w:i/>
          <w:sz w:val="20"/>
        </w:rPr>
        <w:t>Otherwise, safety, not character, becomes the sole concern/goal.</w:t>
      </w:r>
    </w:p>
    <w:p w:rsidR="00A8697A" w:rsidRPr="00A8697A" w:rsidRDefault="00A8697A" w:rsidP="00CB2E13">
      <w:pPr>
        <w:ind w:left="1080"/>
        <w:rPr>
          <w:sz w:val="20"/>
        </w:rPr>
      </w:pPr>
    </w:p>
    <w:p w:rsidR="00FC4984" w:rsidRPr="00FC4984" w:rsidRDefault="00FC4984" w:rsidP="00CB2E13">
      <w:pPr>
        <w:ind w:left="1080"/>
        <w:rPr>
          <w:sz w:val="20"/>
        </w:rPr>
      </w:pPr>
      <w:r>
        <w:rPr>
          <w:sz w:val="20"/>
        </w:rPr>
        <w:t>It’s not that prayer doesn’t work, it was never intended to overrule God’s purposes—rather, to connect us to His heart, in His purposes.</w:t>
      </w:r>
    </w:p>
    <w:p w:rsidR="00FC4984" w:rsidRDefault="00FC4984" w:rsidP="00FC4984">
      <w:pPr>
        <w:ind w:left="1080"/>
        <w:rPr>
          <w:i/>
          <w:sz w:val="20"/>
        </w:rPr>
      </w:pPr>
    </w:p>
    <w:p w:rsidR="00FC4984" w:rsidRDefault="00FC4984" w:rsidP="00FC4984">
      <w:pPr>
        <w:ind w:left="1080"/>
        <w:rPr>
          <w:sz w:val="20"/>
        </w:rPr>
      </w:pPr>
      <w:r>
        <w:rPr>
          <w:i/>
          <w:sz w:val="20"/>
        </w:rPr>
        <w:t xml:space="preserve">We will be protected only from that which interferes with God’s purposes. </w:t>
      </w:r>
      <w:r>
        <w:rPr>
          <w:sz w:val="20"/>
        </w:rPr>
        <w:t>(Crabb, Connecting, 121)</w:t>
      </w:r>
    </w:p>
    <w:p w:rsidR="00CB2E13" w:rsidRDefault="00CB2E13" w:rsidP="00CB2E13"/>
    <w:p w:rsidR="00BC3114" w:rsidRDefault="00BC3114" w:rsidP="00BC3114">
      <w:pPr>
        <w:pStyle w:val="ListParagraph"/>
        <w:numPr>
          <w:ilvl w:val="1"/>
          <w:numId w:val="1"/>
        </w:numPr>
      </w:pPr>
      <w:r>
        <w:t>For satisfaction</w:t>
      </w:r>
      <w:r w:rsidR="00FA0CBF">
        <w:t xml:space="preserve"> (significance)</w:t>
      </w:r>
    </w:p>
    <w:p w:rsidR="00A8697A" w:rsidRDefault="00A8697A" w:rsidP="00A8697A">
      <w:pPr>
        <w:ind w:left="1080"/>
        <w:rPr>
          <w:sz w:val="20"/>
        </w:rPr>
      </w:pPr>
    </w:p>
    <w:p w:rsidR="00FC4984" w:rsidRDefault="00FC4984" w:rsidP="00A8697A">
      <w:pPr>
        <w:ind w:left="1080"/>
        <w:rPr>
          <w:i/>
          <w:sz w:val="20"/>
        </w:rPr>
      </w:pPr>
      <w:r>
        <w:rPr>
          <w:i/>
          <w:sz w:val="20"/>
        </w:rPr>
        <w:t xml:space="preserve">Life will lure your children to find joy outside of God and convince them that there are good things available to them that God doesn’t provide. At best they will minimize discomfort, cost, effort in worship/service. </w:t>
      </w:r>
    </w:p>
    <w:p w:rsidR="00FC4984" w:rsidRPr="00FC4984" w:rsidRDefault="00FC4984" w:rsidP="00A8697A">
      <w:pPr>
        <w:ind w:left="1080"/>
        <w:rPr>
          <w:i/>
          <w:sz w:val="20"/>
        </w:rPr>
      </w:pPr>
      <w:r>
        <w:rPr>
          <w:i/>
          <w:sz w:val="20"/>
        </w:rPr>
        <w:t xml:space="preserve"> </w:t>
      </w:r>
    </w:p>
    <w:p w:rsidR="00A8697A" w:rsidRDefault="00A8697A" w:rsidP="00A8697A">
      <w:pPr>
        <w:ind w:left="1080"/>
        <w:rPr>
          <w:sz w:val="20"/>
        </w:rPr>
      </w:pPr>
      <w:r>
        <w:rPr>
          <w:sz w:val="20"/>
        </w:rPr>
        <w:t>To prioritize God’s pleasure over my own (temporary) satisfaction</w:t>
      </w:r>
      <w:r w:rsidR="00FC4984">
        <w:rPr>
          <w:sz w:val="20"/>
        </w:rPr>
        <w:t>...</w:t>
      </w:r>
    </w:p>
    <w:p w:rsidR="00FC4984" w:rsidRDefault="00FC4984" w:rsidP="00A8697A">
      <w:pPr>
        <w:ind w:left="1080"/>
        <w:rPr>
          <w:i/>
          <w:sz w:val="20"/>
        </w:rPr>
      </w:pPr>
      <w:r>
        <w:rPr>
          <w:i/>
          <w:sz w:val="20"/>
        </w:rPr>
        <w:t>Otherwise, satisfaction, not transformation, becomes the sole concern.</w:t>
      </w:r>
    </w:p>
    <w:p w:rsidR="00D70566" w:rsidRDefault="00D70566" w:rsidP="00A8697A">
      <w:pPr>
        <w:ind w:left="1080"/>
        <w:rPr>
          <w:i/>
          <w:sz w:val="20"/>
        </w:rPr>
      </w:pPr>
    </w:p>
    <w:p w:rsidR="00D70566" w:rsidRPr="00D70566" w:rsidRDefault="00D70566" w:rsidP="00D70566">
      <w:pPr>
        <w:ind w:left="1080"/>
        <w:rPr>
          <w:sz w:val="20"/>
        </w:rPr>
      </w:pPr>
      <w:r>
        <w:rPr>
          <w:sz w:val="20"/>
        </w:rPr>
        <w:t>They will decide to make their own changes (people, places) by digging their own more “dependable” cisterns—“broken cisterns” that don’t hold water. (Jer. 2:13)</w:t>
      </w:r>
    </w:p>
    <w:p w:rsidR="00FC4984" w:rsidRDefault="00FC4984" w:rsidP="00A8697A">
      <w:pPr>
        <w:ind w:left="1080"/>
        <w:rPr>
          <w:i/>
          <w:sz w:val="20"/>
        </w:rPr>
      </w:pPr>
    </w:p>
    <w:p w:rsidR="00FC4984" w:rsidRPr="00FC4984" w:rsidRDefault="00FC4984" w:rsidP="00A8697A">
      <w:pPr>
        <w:ind w:left="1080"/>
        <w:rPr>
          <w:sz w:val="20"/>
        </w:rPr>
      </w:pPr>
    </w:p>
    <w:p w:rsidR="0067416B" w:rsidRDefault="0067416B" w:rsidP="0067416B">
      <w:pPr>
        <w:jc w:val="center"/>
        <w:rPr>
          <w:sz w:val="20"/>
        </w:rPr>
      </w:pPr>
    </w:p>
    <w:p w:rsidR="0067416B" w:rsidRDefault="00D70566" w:rsidP="0067416B">
      <w:r w:rsidRPr="00D70566">
        <w:t>Wanting to be his own authority, and despising wisdom and discipline, the first thing a fool rejects is the FEAR OF THE LORD.</w:t>
      </w:r>
    </w:p>
    <w:p w:rsidR="00D70566" w:rsidRDefault="00D70566" w:rsidP="0067416B"/>
    <w:p w:rsidR="00D70566" w:rsidRDefault="00D70566" w:rsidP="0067416B">
      <w:pPr>
        <w:rPr>
          <w:sz w:val="20"/>
        </w:rPr>
      </w:pPr>
      <w:r>
        <w:t xml:space="preserve">Here’s what characterized the early church—the not-so-secret of their success and effectiveness... </w:t>
      </w:r>
      <w:r>
        <w:rPr>
          <w:i/>
        </w:rPr>
        <w:t xml:space="preserve">It (the church) was </w:t>
      </w:r>
      <w:r w:rsidRPr="00D70566">
        <w:rPr>
          <w:i/>
          <w:u w:val="single"/>
        </w:rPr>
        <w:t>strengthened</w:t>
      </w:r>
      <w:r>
        <w:rPr>
          <w:i/>
        </w:rPr>
        <w:t xml:space="preserve"> and </w:t>
      </w:r>
      <w:r w:rsidRPr="00D70566">
        <w:rPr>
          <w:i/>
          <w:u w:val="single"/>
        </w:rPr>
        <w:t>encouraged</w:t>
      </w:r>
      <w:r>
        <w:rPr>
          <w:i/>
        </w:rPr>
        <w:t xml:space="preserve"> by the Holy Spirit, it </w:t>
      </w:r>
      <w:r w:rsidRPr="00D70566">
        <w:rPr>
          <w:i/>
          <w:u w:val="single"/>
        </w:rPr>
        <w:t>grew</w:t>
      </w:r>
      <w:r>
        <w:rPr>
          <w:i/>
        </w:rPr>
        <w:t xml:space="preserve"> in numbers </w:t>
      </w:r>
      <w:r w:rsidRPr="00D70566">
        <w:rPr>
          <w:b/>
          <w:i/>
        </w:rPr>
        <w:t xml:space="preserve">living in the fear of the Lord. </w:t>
      </w:r>
      <w:r w:rsidR="00D36FFC" w:rsidRPr="00D36FFC">
        <w:rPr>
          <w:sz w:val="20"/>
        </w:rPr>
        <w:t>(Acts 9:31)</w:t>
      </w:r>
    </w:p>
    <w:p w:rsidR="00D36FFC" w:rsidRDefault="00D36FFC" w:rsidP="0067416B"/>
    <w:p w:rsidR="00D36FFC" w:rsidRPr="00D36FFC" w:rsidRDefault="00D36FFC" w:rsidP="0067416B">
      <w:r>
        <w:t>If your children fear the Lord, they will fear nothing else!</w:t>
      </w:r>
      <w:bookmarkStart w:id="0" w:name="_GoBack"/>
      <w:bookmarkEnd w:id="0"/>
    </w:p>
    <w:sectPr w:rsidR="00D36FFC" w:rsidRPr="00D3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219"/>
    <w:multiLevelType w:val="hybridMultilevel"/>
    <w:tmpl w:val="04DEF3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9C2F62"/>
    <w:multiLevelType w:val="hybridMultilevel"/>
    <w:tmpl w:val="1A92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6B"/>
    <w:rsid w:val="001262CD"/>
    <w:rsid w:val="00274483"/>
    <w:rsid w:val="003E4811"/>
    <w:rsid w:val="00427C6B"/>
    <w:rsid w:val="0067416B"/>
    <w:rsid w:val="008E07F6"/>
    <w:rsid w:val="0095009E"/>
    <w:rsid w:val="00A14AF9"/>
    <w:rsid w:val="00A8697A"/>
    <w:rsid w:val="00B32F42"/>
    <w:rsid w:val="00BC3114"/>
    <w:rsid w:val="00CB2E13"/>
    <w:rsid w:val="00D36FFC"/>
    <w:rsid w:val="00D70566"/>
    <w:rsid w:val="00D7593B"/>
    <w:rsid w:val="00DC41EF"/>
    <w:rsid w:val="00FA0CBF"/>
    <w:rsid w:val="00FC4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0986"/>
  <w15:chartTrackingRefBased/>
  <w15:docId w15:val="{777E1412-EF1E-4919-8CDB-8C4F87B5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2022-05-02T19:07:00Z</dcterms:created>
  <dcterms:modified xsi:type="dcterms:W3CDTF">2022-05-03T20:12:00Z</dcterms:modified>
</cp:coreProperties>
</file>