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FA" w:rsidRPr="002A595C" w:rsidRDefault="00C80BFA" w:rsidP="00C80BFA">
      <w:pPr>
        <w:rPr>
          <w:sz w:val="20"/>
        </w:rPr>
      </w:pPr>
      <w:r w:rsidRPr="002A595C">
        <w:rPr>
          <w:sz w:val="20"/>
        </w:rPr>
        <w:t>Wilderness/Promise #1</w:t>
      </w:r>
      <w:r w:rsidR="00CB77E0" w:rsidRPr="002A595C">
        <w:rPr>
          <w:sz w:val="20"/>
        </w:rPr>
        <w:t>4</w:t>
      </w:r>
      <w:r w:rsidRPr="002A595C">
        <w:rPr>
          <w:sz w:val="20"/>
        </w:rPr>
        <w:t xml:space="preserve">                                                                                                                                   Pastor Rick Baker</w:t>
      </w:r>
    </w:p>
    <w:p w:rsidR="00C80BFA" w:rsidRPr="002A595C" w:rsidRDefault="00C80BFA" w:rsidP="00C80BFA">
      <w:pPr>
        <w:jc w:val="right"/>
        <w:rPr>
          <w:sz w:val="20"/>
        </w:rPr>
      </w:pPr>
      <w:r w:rsidRPr="002A595C">
        <w:rPr>
          <w:sz w:val="20"/>
        </w:rPr>
        <w:t xml:space="preserve">February </w:t>
      </w:r>
      <w:r w:rsidR="003B6749">
        <w:rPr>
          <w:sz w:val="20"/>
        </w:rPr>
        <w:t>6</w:t>
      </w:r>
      <w:r w:rsidRPr="002A595C">
        <w:rPr>
          <w:sz w:val="20"/>
        </w:rPr>
        <w:t xml:space="preserve"> 2022</w:t>
      </w:r>
    </w:p>
    <w:p w:rsidR="00C80BFA" w:rsidRPr="002A595C" w:rsidRDefault="00C80BFA" w:rsidP="00C80BFA">
      <w:pPr>
        <w:jc w:val="center"/>
      </w:pPr>
      <w:r w:rsidRPr="002A595C">
        <w:t xml:space="preserve">From the Mystifying Wilderness of Difficult Things </w:t>
      </w:r>
    </w:p>
    <w:p w:rsidR="00C80BFA" w:rsidRPr="002A595C" w:rsidRDefault="00C80BFA" w:rsidP="00C80BFA">
      <w:pPr>
        <w:jc w:val="center"/>
        <w:rPr>
          <w:i/>
        </w:rPr>
      </w:pPr>
      <w:r w:rsidRPr="002A595C">
        <w:rPr>
          <w:i/>
        </w:rPr>
        <w:t>to the Promise of God’s Providence</w:t>
      </w:r>
    </w:p>
    <w:p w:rsidR="00C80BFA" w:rsidRPr="002A595C" w:rsidRDefault="00C80BFA" w:rsidP="00C80BFA">
      <w:pPr>
        <w:jc w:val="center"/>
        <w:rPr>
          <w:sz w:val="20"/>
        </w:rPr>
      </w:pPr>
      <w:r w:rsidRPr="002A595C">
        <w:rPr>
          <w:sz w:val="20"/>
        </w:rPr>
        <w:t>Romans 8:28</w:t>
      </w:r>
    </w:p>
    <w:p w:rsidR="00C80BFA" w:rsidRPr="002A595C" w:rsidRDefault="00C80BFA" w:rsidP="00C80BFA">
      <w:pPr>
        <w:rPr>
          <w:sz w:val="20"/>
        </w:rPr>
      </w:pPr>
    </w:p>
    <w:p w:rsidR="00C80BFA" w:rsidRPr="002A595C" w:rsidRDefault="00C80BFA" w:rsidP="00C80BFA">
      <w:pPr>
        <w:rPr>
          <w:sz w:val="20"/>
        </w:rPr>
      </w:pPr>
      <w:r w:rsidRPr="002A595C">
        <w:rPr>
          <w:sz w:val="20"/>
        </w:rPr>
        <w:t>Is it normal for a Christian to face so many hardships and are these things hindering my spiritual advance?</w:t>
      </w:r>
    </w:p>
    <w:p w:rsidR="00C80BFA" w:rsidRPr="002A595C" w:rsidRDefault="00C80BFA" w:rsidP="00C80BFA">
      <w:pPr>
        <w:rPr>
          <w:sz w:val="20"/>
        </w:rPr>
      </w:pPr>
      <w:r w:rsidRPr="002A595C">
        <w:rPr>
          <w:sz w:val="20"/>
        </w:rPr>
        <w:t>Can good things really come from bad things?</w:t>
      </w:r>
    </w:p>
    <w:p w:rsidR="00C80BFA" w:rsidRPr="002A595C" w:rsidRDefault="00C80BFA" w:rsidP="00C80BFA">
      <w:pPr>
        <w:rPr>
          <w:sz w:val="20"/>
        </w:rPr>
      </w:pPr>
      <w:r w:rsidRPr="002A595C">
        <w:rPr>
          <w:sz w:val="20"/>
        </w:rPr>
        <w:t>Is it true that if I lose something, it’s always because God has something better for me in this world?</w:t>
      </w:r>
    </w:p>
    <w:p w:rsidR="00C80BFA" w:rsidRPr="002A595C" w:rsidRDefault="00C80BFA" w:rsidP="00C80BFA">
      <w:pPr>
        <w:rPr>
          <w:sz w:val="20"/>
        </w:rPr>
      </w:pPr>
    </w:p>
    <w:p w:rsidR="00C80BFA" w:rsidRPr="002A595C" w:rsidRDefault="00C80BFA" w:rsidP="00C80BFA">
      <w:pPr>
        <w:rPr>
          <w:sz w:val="20"/>
        </w:rPr>
      </w:pPr>
      <w:r w:rsidRPr="002A595C">
        <w:rPr>
          <w:b/>
          <w:sz w:val="20"/>
        </w:rPr>
        <w:t>A Promise</w:t>
      </w:r>
      <w:r w:rsidRPr="002A595C">
        <w:rPr>
          <w:sz w:val="20"/>
        </w:rPr>
        <w:t xml:space="preserve">: </w:t>
      </w:r>
      <w:r w:rsidRPr="002A595C">
        <w:rPr>
          <w:i/>
          <w:u w:val="single"/>
        </w:rPr>
        <w:t>We know</w:t>
      </w:r>
      <w:r w:rsidRPr="002A595C">
        <w:rPr>
          <w:i/>
        </w:rPr>
        <w:t xml:space="preserve"> that in </w:t>
      </w:r>
      <w:r w:rsidRPr="002A595C">
        <w:rPr>
          <w:i/>
          <w:u w:val="single"/>
        </w:rPr>
        <w:t>all things</w:t>
      </w:r>
      <w:r w:rsidRPr="002A595C">
        <w:rPr>
          <w:i/>
        </w:rPr>
        <w:t xml:space="preserve"> God works for </w:t>
      </w:r>
      <w:r w:rsidRPr="002A595C">
        <w:rPr>
          <w:i/>
          <w:u w:val="single"/>
        </w:rPr>
        <w:t>the good</w:t>
      </w:r>
      <w:r w:rsidRPr="002A595C">
        <w:rPr>
          <w:i/>
        </w:rPr>
        <w:t xml:space="preserve"> of those </w:t>
      </w:r>
      <w:r w:rsidRPr="002A595C">
        <w:rPr>
          <w:i/>
          <w:u w:val="single"/>
        </w:rPr>
        <w:t>who love Him</w:t>
      </w:r>
      <w:r w:rsidRPr="002A595C">
        <w:rPr>
          <w:i/>
        </w:rPr>
        <w:t xml:space="preserve">, who </w:t>
      </w:r>
      <w:r w:rsidRPr="002A595C">
        <w:rPr>
          <w:i/>
          <w:u w:val="single"/>
        </w:rPr>
        <w:t>are called</w:t>
      </w:r>
      <w:r w:rsidRPr="002A595C">
        <w:rPr>
          <w:i/>
        </w:rPr>
        <w:t xml:space="preserve"> according to His </w:t>
      </w:r>
      <w:r w:rsidRPr="002A595C">
        <w:rPr>
          <w:i/>
          <w:u w:val="single"/>
        </w:rPr>
        <w:t>purpose</w:t>
      </w:r>
      <w:r w:rsidRPr="002A595C">
        <w:rPr>
          <w:i/>
        </w:rPr>
        <w:t xml:space="preserve">... </w:t>
      </w:r>
      <w:r w:rsidRPr="002A595C">
        <w:rPr>
          <w:sz w:val="20"/>
        </w:rPr>
        <w:t>(Rom. 8:28)</w:t>
      </w:r>
    </w:p>
    <w:p w:rsidR="00C80BFA" w:rsidRPr="002A595C" w:rsidRDefault="00C80BFA" w:rsidP="00C80BFA">
      <w:pPr>
        <w:rPr>
          <w:sz w:val="20"/>
        </w:rPr>
      </w:pPr>
    </w:p>
    <w:p w:rsidR="00C80BFA" w:rsidRPr="002A595C" w:rsidRDefault="00C80BFA" w:rsidP="00C80BFA">
      <w:pPr>
        <w:rPr>
          <w:sz w:val="20"/>
        </w:rPr>
      </w:pPr>
      <w:r w:rsidRPr="002A595C">
        <w:rPr>
          <w:b/>
          <w:sz w:val="20"/>
        </w:rPr>
        <w:t xml:space="preserve">Setting/Situation/Background </w:t>
      </w:r>
      <w:r w:rsidRPr="002A595C">
        <w:rPr>
          <w:sz w:val="20"/>
        </w:rPr>
        <w:t>from which the promise was made...</w:t>
      </w:r>
    </w:p>
    <w:p w:rsidR="00C80BFA" w:rsidRPr="002A595C" w:rsidRDefault="00C80BFA" w:rsidP="00C80BFA">
      <w:pPr>
        <w:rPr>
          <w:sz w:val="20"/>
        </w:rPr>
      </w:pPr>
    </w:p>
    <w:p w:rsidR="00C80BFA" w:rsidRPr="002A595C" w:rsidRDefault="00C80BFA" w:rsidP="00C80BFA">
      <w:pPr>
        <w:pStyle w:val="ListParagraph"/>
        <w:numPr>
          <w:ilvl w:val="0"/>
          <w:numId w:val="1"/>
        </w:numPr>
        <w:rPr>
          <w:sz w:val="20"/>
        </w:rPr>
      </w:pPr>
      <w:r w:rsidRPr="002A595C">
        <w:rPr>
          <w:sz w:val="20"/>
        </w:rPr>
        <w:t>Written from Corinth 3</w:t>
      </w:r>
      <w:r w:rsidRPr="002A595C">
        <w:rPr>
          <w:sz w:val="20"/>
          <w:vertAlign w:val="superscript"/>
        </w:rPr>
        <w:t>rd</w:t>
      </w:r>
      <w:r w:rsidRPr="002A595C">
        <w:rPr>
          <w:sz w:val="20"/>
        </w:rPr>
        <w:t xml:space="preserve"> missionary journey 57 AD</w:t>
      </w:r>
    </w:p>
    <w:p w:rsidR="00C80BFA" w:rsidRPr="002A595C" w:rsidRDefault="00C80BFA" w:rsidP="00C80BFA">
      <w:pPr>
        <w:pStyle w:val="ListParagraph"/>
        <w:numPr>
          <w:ilvl w:val="0"/>
          <w:numId w:val="1"/>
        </w:numPr>
        <w:rPr>
          <w:sz w:val="20"/>
        </w:rPr>
      </w:pPr>
      <w:r w:rsidRPr="002A595C">
        <w:rPr>
          <w:sz w:val="20"/>
        </w:rPr>
        <w:t>Church in Rome founded by witnesses to Pentecost (Acts 2:10)</w:t>
      </w:r>
    </w:p>
    <w:p w:rsidR="00C80BFA" w:rsidRPr="002A595C" w:rsidRDefault="00C80BFA" w:rsidP="00C80BFA">
      <w:pPr>
        <w:pStyle w:val="ListParagraph"/>
        <w:numPr>
          <w:ilvl w:val="0"/>
          <w:numId w:val="1"/>
        </w:numPr>
        <w:rPr>
          <w:sz w:val="20"/>
        </w:rPr>
      </w:pPr>
      <w:r w:rsidRPr="002A595C">
        <w:rPr>
          <w:sz w:val="20"/>
        </w:rPr>
        <w:t>In 49 AD all Jews expelled from Rome by Claudius (Acts 18:1-3)</w:t>
      </w:r>
    </w:p>
    <w:p w:rsidR="00C80BFA" w:rsidRPr="002A595C" w:rsidRDefault="00C80BFA" w:rsidP="00C80BFA">
      <w:pPr>
        <w:pStyle w:val="ListParagraph"/>
        <w:numPr>
          <w:ilvl w:val="0"/>
          <w:numId w:val="1"/>
        </w:numPr>
        <w:rPr>
          <w:sz w:val="20"/>
        </w:rPr>
      </w:pPr>
      <w:r w:rsidRPr="002A595C">
        <w:rPr>
          <w:sz w:val="20"/>
        </w:rPr>
        <w:t>By time of writing Jews allowed back (Rom. 16:3)</w:t>
      </w:r>
    </w:p>
    <w:p w:rsidR="00C80BFA" w:rsidRPr="002A595C" w:rsidRDefault="00C80BFA" w:rsidP="00C80BFA">
      <w:pPr>
        <w:pStyle w:val="ListParagraph"/>
        <w:numPr>
          <w:ilvl w:val="0"/>
          <w:numId w:val="1"/>
        </w:numPr>
        <w:rPr>
          <w:sz w:val="20"/>
        </w:rPr>
      </w:pPr>
      <w:r w:rsidRPr="002A595C">
        <w:rPr>
          <w:sz w:val="20"/>
        </w:rPr>
        <w:t>Nero (54 AD-68 AD) now in power persecuting the church</w:t>
      </w:r>
    </w:p>
    <w:p w:rsidR="00C80BFA" w:rsidRPr="002A595C" w:rsidRDefault="00C80BFA" w:rsidP="00C80BFA">
      <w:pPr>
        <w:pStyle w:val="ListParagraph"/>
        <w:numPr>
          <w:ilvl w:val="0"/>
          <w:numId w:val="1"/>
        </w:numPr>
        <w:rPr>
          <w:sz w:val="20"/>
        </w:rPr>
      </w:pPr>
      <w:r w:rsidRPr="002A595C">
        <w:rPr>
          <w:sz w:val="20"/>
        </w:rPr>
        <w:t>Big Church issues--significant unity challenges (11:18-23, 25; 13-14; 14:1-1513) and SUFFERING greatly</w:t>
      </w:r>
    </w:p>
    <w:p w:rsidR="00C80BFA" w:rsidRPr="002A595C" w:rsidRDefault="00C80BFA" w:rsidP="00C80BFA">
      <w:pPr>
        <w:rPr>
          <w:sz w:val="20"/>
        </w:rPr>
      </w:pPr>
    </w:p>
    <w:p w:rsidR="00C80BFA" w:rsidRPr="002A595C" w:rsidRDefault="00C80BFA" w:rsidP="00C80BFA">
      <w:pPr>
        <w:rPr>
          <w:sz w:val="20"/>
        </w:rPr>
      </w:pPr>
      <w:r w:rsidRPr="002A595C">
        <w:rPr>
          <w:b/>
          <w:sz w:val="20"/>
        </w:rPr>
        <w:t>Context</w:t>
      </w:r>
      <w:r w:rsidRPr="002A595C">
        <w:rPr>
          <w:sz w:val="20"/>
        </w:rPr>
        <w:t>: Assurances life in the Spirit brings, especially in the context of suffering...</w:t>
      </w:r>
      <w:r w:rsidRPr="002A595C">
        <w:rPr>
          <w:i/>
          <w:sz w:val="20"/>
        </w:rPr>
        <w:t xml:space="preserve">”the sufferings of Christ that are ours in abundance.” </w:t>
      </w:r>
      <w:r w:rsidRPr="002A595C">
        <w:rPr>
          <w:sz w:val="20"/>
        </w:rPr>
        <w:t>(2 Cor. 1:5)</w:t>
      </w:r>
    </w:p>
    <w:p w:rsidR="00C80BFA" w:rsidRPr="002A595C" w:rsidRDefault="00C80BFA" w:rsidP="00C80BFA">
      <w:pPr>
        <w:rPr>
          <w:i/>
          <w:sz w:val="20"/>
        </w:rPr>
      </w:pPr>
    </w:p>
    <w:p w:rsidR="00C80BFA" w:rsidRPr="002A595C" w:rsidRDefault="00C80BFA" w:rsidP="00C80BFA">
      <w:pPr>
        <w:pStyle w:val="ListParagraph"/>
        <w:numPr>
          <w:ilvl w:val="0"/>
          <w:numId w:val="2"/>
        </w:numPr>
        <w:rPr>
          <w:sz w:val="20"/>
        </w:rPr>
      </w:pPr>
      <w:r w:rsidRPr="002A595C">
        <w:rPr>
          <w:i/>
          <w:sz w:val="20"/>
        </w:rPr>
        <w:t xml:space="preserve">We know that all of creation is groaning under the painful strain of sinful fallenness. </w:t>
      </w:r>
      <w:r w:rsidRPr="002A595C">
        <w:rPr>
          <w:sz w:val="20"/>
        </w:rPr>
        <w:t>( Rom. 8:19-</w:t>
      </w:r>
      <w:r w:rsidR="007A7C66">
        <w:rPr>
          <w:sz w:val="20"/>
        </w:rPr>
        <w:t>25)</w:t>
      </w:r>
    </w:p>
    <w:p w:rsidR="00C80BFA" w:rsidRPr="002A595C" w:rsidRDefault="00C80BFA" w:rsidP="00C80BFA">
      <w:pPr>
        <w:rPr>
          <w:sz w:val="20"/>
        </w:rPr>
      </w:pPr>
    </w:p>
    <w:p w:rsidR="00C80BFA" w:rsidRPr="002A595C" w:rsidRDefault="00C80BFA" w:rsidP="00C80BFA">
      <w:pPr>
        <w:pStyle w:val="ListParagraph"/>
        <w:numPr>
          <w:ilvl w:val="0"/>
          <w:numId w:val="2"/>
        </w:numPr>
        <w:rPr>
          <w:sz w:val="20"/>
        </w:rPr>
      </w:pPr>
      <w:r w:rsidRPr="002A595C">
        <w:rPr>
          <w:sz w:val="20"/>
        </w:rPr>
        <w:t>We don’t know what to ask for to align our desires with the will of God. (Rom. 8:</w:t>
      </w:r>
      <w:r w:rsidR="007A7C66">
        <w:rPr>
          <w:sz w:val="20"/>
        </w:rPr>
        <w:t>26-27)</w:t>
      </w:r>
    </w:p>
    <w:p w:rsidR="00C80BFA" w:rsidRPr="002A595C" w:rsidRDefault="00C80BFA" w:rsidP="00C80BFA">
      <w:pPr>
        <w:rPr>
          <w:sz w:val="20"/>
        </w:rPr>
      </w:pPr>
    </w:p>
    <w:p w:rsidR="00C80BFA" w:rsidRPr="002A595C" w:rsidRDefault="00C80BFA" w:rsidP="00C80BFA">
      <w:pPr>
        <w:pStyle w:val="ListParagraph"/>
        <w:numPr>
          <w:ilvl w:val="0"/>
          <w:numId w:val="2"/>
        </w:numPr>
        <w:rPr>
          <w:sz w:val="20"/>
        </w:rPr>
      </w:pPr>
      <w:r w:rsidRPr="002A595C">
        <w:rPr>
          <w:i/>
          <w:sz w:val="20"/>
        </w:rPr>
        <w:t xml:space="preserve">We do know who will sort it all out and why. </w:t>
      </w:r>
      <w:r w:rsidRPr="002A595C">
        <w:rPr>
          <w:sz w:val="20"/>
        </w:rPr>
        <w:t>(Rom. 8:28)</w:t>
      </w:r>
    </w:p>
    <w:p w:rsidR="00C80BFA" w:rsidRPr="002A595C" w:rsidRDefault="00C80BFA" w:rsidP="00C80BFA">
      <w:pPr>
        <w:pStyle w:val="ListParagraph"/>
        <w:rPr>
          <w:sz w:val="20"/>
        </w:rPr>
      </w:pPr>
    </w:p>
    <w:p w:rsidR="00C80BFA" w:rsidRPr="002A595C" w:rsidRDefault="00C80BFA" w:rsidP="00C80BFA">
      <w:pPr>
        <w:rPr>
          <w:sz w:val="20"/>
        </w:rPr>
      </w:pPr>
    </w:p>
    <w:p w:rsidR="00C80BFA" w:rsidRPr="002A595C" w:rsidRDefault="00C80BFA" w:rsidP="00C80BFA">
      <w:pPr>
        <w:rPr>
          <w:sz w:val="20"/>
        </w:rPr>
      </w:pPr>
      <w:r w:rsidRPr="002A595C">
        <w:rPr>
          <w:sz w:val="20"/>
        </w:rPr>
        <w:t>THE ASSURANCE OF GOD’S PROVIDENCE IN CAUSING ALL THINGS TO ASSIST IN OUR SALVATION AND SANCTIFICATION: Boundaries and qualifications of this amazing promise...</w:t>
      </w:r>
    </w:p>
    <w:p w:rsidR="00C80BFA" w:rsidRPr="002A595C" w:rsidRDefault="00C80BFA" w:rsidP="00C80BFA">
      <w:pPr>
        <w:rPr>
          <w:sz w:val="20"/>
        </w:rPr>
      </w:pPr>
    </w:p>
    <w:p w:rsidR="00C80BFA" w:rsidRPr="002A595C" w:rsidRDefault="00C80BFA" w:rsidP="00C80BFA">
      <w:pPr>
        <w:rPr>
          <w:sz w:val="20"/>
        </w:rPr>
      </w:pPr>
      <w:r w:rsidRPr="002A595C">
        <w:rPr>
          <w:sz w:val="20"/>
        </w:rPr>
        <w:t>For whom is this promise?</w:t>
      </w:r>
    </w:p>
    <w:p w:rsidR="00C80BFA" w:rsidRPr="002A595C" w:rsidRDefault="00C80BFA" w:rsidP="00C80BFA">
      <w:pPr>
        <w:rPr>
          <w:sz w:val="20"/>
        </w:rPr>
      </w:pPr>
    </w:p>
    <w:p w:rsidR="00C80BFA" w:rsidRPr="002A595C" w:rsidRDefault="00C80BFA" w:rsidP="00C80BFA">
      <w:pPr>
        <w:pStyle w:val="ListParagraph"/>
        <w:numPr>
          <w:ilvl w:val="0"/>
          <w:numId w:val="3"/>
        </w:numPr>
        <w:rPr>
          <w:sz w:val="20"/>
        </w:rPr>
      </w:pPr>
      <w:r w:rsidRPr="002A595C">
        <w:rPr>
          <w:sz w:val="20"/>
        </w:rPr>
        <w:t>For believers—</w:t>
      </w:r>
      <w:r w:rsidRPr="002A595C">
        <w:rPr>
          <w:i/>
          <w:sz w:val="20"/>
        </w:rPr>
        <w:t>those who love God, who are called</w:t>
      </w: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rPr>
          <w:sz w:val="20"/>
        </w:rPr>
      </w:pPr>
      <w:r w:rsidRPr="002A595C">
        <w:rPr>
          <w:sz w:val="20"/>
        </w:rPr>
        <w:t xml:space="preserve">What is the </w:t>
      </w:r>
      <w:r w:rsidRPr="002A595C">
        <w:rPr>
          <w:i/>
          <w:sz w:val="20"/>
        </w:rPr>
        <w:t xml:space="preserve">good </w:t>
      </w:r>
      <w:r w:rsidRPr="002A595C">
        <w:rPr>
          <w:sz w:val="20"/>
        </w:rPr>
        <w:t>that comes out of this promise?</w:t>
      </w:r>
    </w:p>
    <w:p w:rsidR="00C80BFA" w:rsidRPr="002A595C" w:rsidRDefault="00C80BFA" w:rsidP="00C80BFA">
      <w:pPr>
        <w:rPr>
          <w:sz w:val="20"/>
        </w:rPr>
      </w:pPr>
    </w:p>
    <w:p w:rsidR="00C80BFA" w:rsidRPr="002A595C" w:rsidRDefault="00C80BFA" w:rsidP="00C80BFA">
      <w:pPr>
        <w:pStyle w:val="ListParagraph"/>
        <w:numPr>
          <w:ilvl w:val="0"/>
          <w:numId w:val="3"/>
        </w:numPr>
        <w:rPr>
          <w:sz w:val="20"/>
        </w:rPr>
      </w:pPr>
      <w:r w:rsidRPr="002A595C">
        <w:rPr>
          <w:sz w:val="20"/>
        </w:rPr>
        <w:t>“For the good”— God’s purpose for us--</w:t>
      </w:r>
      <w:r w:rsidRPr="002A595C">
        <w:rPr>
          <w:i/>
          <w:sz w:val="20"/>
        </w:rPr>
        <w:t>to be conformed to the image of Christ, fitted for glory</w:t>
      </w:r>
    </w:p>
    <w:p w:rsidR="00C80BFA" w:rsidRPr="002A595C" w:rsidRDefault="00C80BFA" w:rsidP="00C80BFA">
      <w:pPr>
        <w:pStyle w:val="ListParagraph"/>
        <w:rPr>
          <w:sz w:val="20"/>
        </w:rPr>
      </w:pPr>
    </w:p>
    <w:p w:rsidR="00C80BFA" w:rsidRPr="002A595C" w:rsidRDefault="00C80BFA" w:rsidP="00C80BFA">
      <w:pPr>
        <w:pStyle w:val="ListParagraph"/>
        <w:rPr>
          <w:sz w:val="20"/>
        </w:rPr>
      </w:pPr>
      <w:r w:rsidRPr="002A595C">
        <w:rPr>
          <w:sz w:val="20"/>
        </w:rPr>
        <w:t>“The Spirit tends to the spiritual good of those that love God, in breaking them off from sin, bringing them nearer to God, weaning them from the world, and fitting them for heaven.” (M. Henry)</w:t>
      </w:r>
    </w:p>
    <w:p w:rsidR="00C80BFA" w:rsidRPr="002A595C" w:rsidRDefault="00C80BFA" w:rsidP="00C80BFA">
      <w:pPr>
        <w:pStyle w:val="ListParagraph"/>
        <w:rPr>
          <w:sz w:val="20"/>
        </w:rPr>
      </w:pPr>
    </w:p>
    <w:p w:rsidR="00C80BFA" w:rsidRPr="002A595C" w:rsidRDefault="00C80BFA" w:rsidP="00C80BFA">
      <w:pPr>
        <w:pStyle w:val="ListParagraph"/>
        <w:rPr>
          <w:sz w:val="20"/>
        </w:rPr>
      </w:pPr>
      <w:r w:rsidRPr="002A595C">
        <w:rPr>
          <w:sz w:val="20"/>
        </w:rPr>
        <w:t>The cosmic showdown of Job</w:t>
      </w: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rPr>
          <w:sz w:val="20"/>
        </w:rPr>
      </w:pPr>
      <w:r w:rsidRPr="002A595C">
        <w:rPr>
          <w:sz w:val="20"/>
        </w:rPr>
        <w:t>How many “things” in your life does this promise cover?</w:t>
      </w:r>
    </w:p>
    <w:p w:rsidR="00C80BFA" w:rsidRPr="002A595C" w:rsidRDefault="00C80BFA" w:rsidP="00C80BFA">
      <w:pPr>
        <w:rPr>
          <w:sz w:val="20"/>
        </w:rPr>
      </w:pPr>
    </w:p>
    <w:p w:rsidR="00C80BFA" w:rsidRPr="002A595C" w:rsidRDefault="00C80BFA" w:rsidP="00C80BFA">
      <w:pPr>
        <w:pStyle w:val="ListParagraph"/>
        <w:numPr>
          <w:ilvl w:val="0"/>
          <w:numId w:val="3"/>
        </w:numPr>
        <w:rPr>
          <w:sz w:val="20"/>
        </w:rPr>
      </w:pPr>
      <w:r w:rsidRPr="002A595C">
        <w:rPr>
          <w:sz w:val="20"/>
        </w:rPr>
        <w:t>“All things” are not necessarily good—</w:t>
      </w:r>
      <w:r w:rsidRPr="002A595C">
        <w:rPr>
          <w:i/>
          <w:sz w:val="20"/>
        </w:rPr>
        <w:t>“in all things GOD WORKS for the g</w:t>
      </w:r>
      <w:r w:rsidRPr="002A595C">
        <w:rPr>
          <w:sz w:val="20"/>
        </w:rPr>
        <w:t xml:space="preserve">ood...” </w:t>
      </w:r>
      <w:r w:rsidRPr="002A595C">
        <w:rPr>
          <w:sz w:val="18"/>
        </w:rPr>
        <w:t>(emphasis on God working, not the mix of the things—God works vs working together)</w:t>
      </w:r>
    </w:p>
    <w:p w:rsidR="00C80BFA" w:rsidRPr="002A595C" w:rsidRDefault="00C80BFA" w:rsidP="00C80BFA">
      <w:pPr>
        <w:pStyle w:val="ListParagraph"/>
        <w:rPr>
          <w:sz w:val="20"/>
        </w:rPr>
      </w:pPr>
    </w:p>
    <w:p w:rsidR="00C80BFA" w:rsidRPr="002A595C" w:rsidRDefault="00C80BFA" w:rsidP="00C80BFA">
      <w:pPr>
        <w:pStyle w:val="ListParagraph"/>
        <w:rPr>
          <w:sz w:val="20"/>
        </w:rPr>
      </w:pPr>
      <w:r w:rsidRPr="002A595C">
        <w:rPr>
          <w:sz w:val="20"/>
        </w:rPr>
        <w:t>There is not one thing that happens to us that God cannot cause to be for our transformation—the scope of God’s dominion in the destiny of our lives is absolute.</w:t>
      </w:r>
    </w:p>
    <w:p w:rsidR="00C80BFA" w:rsidRPr="002A595C" w:rsidRDefault="00C80BFA" w:rsidP="00C80BFA">
      <w:pPr>
        <w:pStyle w:val="ListParagraph"/>
        <w:rPr>
          <w:sz w:val="20"/>
        </w:rPr>
      </w:pPr>
    </w:p>
    <w:p w:rsidR="00C80BFA" w:rsidRPr="002A595C" w:rsidRDefault="00C80BFA" w:rsidP="00C80BFA">
      <w:pPr>
        <w:ind w:left="720"/>
        <w:rPr>
          <w:sz w:val="20"/>
        </w:rPr>
      </w:pPr>
      <w:r w:rsidRPr="002A595C">
        <w:rPr>
          <w:sz w:val="20"/>
        </w:rPr>
        <w:t>“</w:t>
      </w:r>
      <w:r w:rsidRPr="002A595C">
        <w:rPr>
          <w:i/>
          <w:sz w:val="20"/>
        </w:rPr>
        <w:t>You intended to harm me, but God intended it for good to accomplish what is now being done, the saving of many lives</w:t>
      </w:r>
      <w:r w:rsidRPr="002A595C">
        <w:rPr>
          <w:sz w:val="20"/>
        </w:rPr>
        <w:t>.” (Gen. 50:20)</w:t>
      </w:r>
    </w:p>
    <w:p w:rsidR="00C80BFA" w:rsidRPr="002A595C" w:rsidRDefault="00C80BFA" w:rsidP="00C80BFA">
      <w:pPr>
        <w:ind w:left="720"/>
        <w:rPr>
          <w:sz w:val="20"/>
        </w:rPr>
      </w:pPr>
    </w:p>
    <w:p w:rsidR="00C80BFA" w:rsidRPr="002A595C" w:rsidRDefault="00C80BFA" w:rsidP="00C80BFA">
      <w:pPr>
        <w:ind w:left="720"/>
        <w:rPr>
          <w:i/>
          <w:sz w:val="18"/>
        </w:rPr>
      </w:pPr>
      <w:r w:rsidRPr="002A595C">
        <w:rPr>
          <w:sz w:val="20"/>
        </w:rPr>
        <w:t>What about your own failures?—Peter (Lk.22:32; 1 Pet. 4:12-19)—</w:t>
      </w:r>
      <w:r w:rsidRPr="002A595C">
        <w:rPr>
          <w:i/>
          <w:sz w:val="18"/>
        </w:rPr>
        <w:t xml:space="preserve">God doesn’t manufacture evil things to add into the melting pot of all things and neither must you (shall we go on sinning that grace may abound?), but God is not thwarted by your sin either in the purpose this promise </w:t>
      </w:r>
      <w:r w:rsidR="009441B7">
        <w:rPr>
          <w:i/>
          <w:sz w:val="18"/>
        </w:rPr>
        <w:t xml:space="preserve">He </w:t>
      </w:r>
      <w:bookmarkStart w:id="0" w:name="_GoBack"/>
      <w:bookmarkEnd w:id="0"/>
      <w:r w:rsidRPr="002A595C">
        <w:rPr>
          <w:i/>
          <w:sz w:val="18"/>
        </w:rPr>
        <w:t>makes.</w:t>
      </w:r>
    </w:p>
    <w:p w:rsidR="00C80BFA" w:rsidRPr="002A595C" w:rsidRDefault="00C80BFA" w:rsidP="00C80BFA">
      <w:pPr>
        <w:ind w:left="720"/>
        <w:rPr>
          <w:sz w:val="18"/>
        </w:rPr>
      </w:pPr>
    </w:p>
    <w:p w:rsidR="00C80BFA" w:rsidRPr="002A595C" w:rsidRDefault="00C80BFA" w:rsidP="00C80BFA">
      <w:pPr>
        <w:ind w:left="720"/>
        <w:rPr>
          <w:sz w:val="20"/>
        </w:rPr>
      </w:pPr>
    </w:p>
    <w:p w:rsidR="00C80BFA" w:rsidRPr="002A595C" w:rsidRDefault="00C80BFA" w:rsidP="00C80BFA">
      <w:pPr>
        <w:ind w:left="720"/>
        <w:rPr>
          <w:sz w:val="20"/>
        </w:rPr>
      </w:pPr>
    </w:p>
    <w:p w:rsidR="00C80BFA" w:rsidRPr="002A595C" w:rsidRDefault="00C80BFA" w:rsidP="00C80BFA">
      <w:pPr>
        <w:ind w:left="720"/>
        <w:rPr>
          <w:sz w:val="20"/>
        </w:rPr>
      </w:pPr>
    </w:p>
    <w:p w:rsidR="00C80BFA" w:rsidRPr="002A595C" w:rsidRDefault="00C80BFA" w:rsidP="00C80BFA">
      <w:pPr>
        <w:ind w:left="720"/>
        <w:rPr>
          <w:sz w:val="20"/>
        </w:rPr>
      </w:pPr>
    </w:p>
    <w:p w:rsidR="00C80BFA" w:rsidRPr="002A595C" w:rsidRDefault="00C80BFA" w:rsidP="00C80BFA">
      <w:pPr>
        <w:rPr>
          <w:sz w:val="20"/>
        </w:rPr>
      </w:pPr>
      <w:r w:rsidRPr="002A595C">
        <w:rPr>
          <w:sz w:val="20"/>
        </w:rPr>
        <w:t>How does this promise help you?</w:t>
      </w:r>
    </w:p>
    <w:p w:rsidR="00C80BFA" w:rsidRPr="002A595C" w:rsidRDefault="00C80BFA" w:rsidP="00C80BFA">
      <w:pPr>
        <w:rPr>
          <w:sz w:val="20"/>
        </w:rPr>
      </w:pPr>
    </w:p>
    <w:p w:rsidR="00C80BFA" w:rsidRPr="002A595C" w:rsidRDefault="00C80BFA" w:rsidP="00C80BFA">
      <w:pPr>
        <w:pStyle w:val="ListParagraph"/>
        <w:numPr>
          <w:ilvl w:val="0"/>
          <w:numId w:val="3"/>
        </w:numPr>
        <w:rPr>
          <w:sz w:val="20"/>
        </w:rPr>
      </w:pPr>
      <w:r w:rsidRPr="002A595C">
        <w:rPr>
          <w:sz w:val="20"/>
        </w:rPr>
        <w:t>We get to know the truth when our emotions are screaming at our soul—</w:t>
      </w:r>
      <w:r w:rsidRPr="002A595C">
        <w:rPr>
          <w:i/>
          <w:sz w:val="20"/>
        </w:rPr>
        <w:t>“What is going on here?” “What is God doing in your life?”</w:t>
      </w:r>
    </w:p>
    <w:p w:rsidR="00C80BFA" w:rsidRPr="002A595C" w:rsidRDefault="00C80BFA" w:rsidP="00C80BFA">
      <w:pPr>
        <w:pStyle w:val="ListParagraph"/>
        <w:rPr>
          <w:sz w:val="20"/>
        </w:rPr>
      </w:pPr>
    </w:p>
    <w:p w:rsidR="00C80BFA" w:rsidRPr="002A595C" w:rsidRDefault="00C80BFA" w:rsidP="00C80BFA">
      <w:pPr>
        <w:pStyle w:val="ListParagraph"/>
        <w:rPr>
          <w:sz w:val="20"/>
        </w:rPr>
      </w:pPr>
      <w:r w:rsidRPr="002A595C">
        <w:rPr>
          <w:sz w:val="20"/>
        </w:rPr>
        <w:t>In the hardest moments, your feelings will fail you, but your knowledge of the truth will have to carry you—faith over feelings will ensure that God’s intended purpose prevents you from wasting your suffering/hardship.</w:t>
      </w:r>
    </w:p>
    <w:p w:rsidR="00C80BFA" w:rsidRPr="002A595C" w:rsidRDefault="00C80BFA" w:rsidP="00C80BFA">
      <w:pPr>
        <w:rPr>
          <w:sz w:val="20"/>
        </w:rPr>
      </w:pP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pStyle w:val="ListParagraph"/>
        <w:rPr>
          <w:sz w:val="20"/>
        </w:rPr>
      </w:pPr>
    </w:p>
    <w:p w:rsidR="00C80BFA" w:rsidRPr="002A595C" w:rsidRDefault="00C80BFA" w:rsidP="00C80BFA">
      <w:pPr>
        <w:rPr>
          <w:sz w:val="20"/>
        </w:rPr>
      </w:pPr>
    </w:p>
    <w:p w:rsidR="00C80BFA" w:rsidRDefault="00C80BFA" w:rsidP="00C80BFA">
      <w:r w:rsidRPr="002A595C">
        <w:t>All things, pain and suffering, blessings and plenty, persecution and deaths, assist our salvation and sanctification by God’s providence.</w:t>
      </w:r>
    </w:p>
    <w:p w:rsidR="00C80BFA" w:rsidRDefault="00C80BFA" w:rsidP="00C80BFA">
      <w:pPr>
        <w:pStyle w:val="ListParagraph"/>
        <w:rPr>
          <w:sz w:val="20"/>
        </w:rPr>
      </w:pPr>
    </w:p>
    <w:p w:rsidR="00C80BFA" w:rsidRDefault="00C80BFA" w:rsidP="00C80BFA">
      <w:pPr>
        <w:pStyle w:val="ListParagraph"/>
        <w:rPr>
          <w:sz w:val="20"/>
        </w:rPr>
      </w:pPr>
    </w:p>
    <w:p w:rsidR="00C80BFA" w:rsidRDefault="00C80BFA" w:rsidP="00C80BFA">
      <w:pPr>
        <w:pStyle w:val="ListParagraph"/>
        <w:rPr>
          <w:sz w:val="20"/>
        </w:rPr>
      </w:pPr>
    </w:p>
    <w:p w:rsidR="00844FC1" w:rsidRDefault="009441B7"/>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42E"/>
    <w:multiLevelType w:val="hybridMultilevel"/>
    <w:tmpl w:val="06D68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FD50576"/>
    <w:multiLevelType w:val="hybridMultilevel"/>
    <w:tmpl w:val="7D64D5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C6C0630"/>
    <w:multiLevelType w:val="hybridMultilevel"/>
    <w:tmpl w:val="F2ECEF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FA"/>
    <w:rsid w:val="002A595C"/>
    <w:rsid w:val="003B6749"/>
    <w:rsid w:val="003E4811"/>
    <w:rsid w:val="00427C6B"/>
    <w:rsid w:val="007A7C66"/>
    <w:rsid w:val="009441B7"/>
    <w:rsid w:val="0095009E"/>
    <w:rsid w:val="00C80BFA"/>
    <w:rsid w:val="00CB77E0"/>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1740"/>
  <w15:chartTrackingRefBased/>
  <w15:docId w15:val="{F7A243FD-A554-4546-B956-1808760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6</cp:revision>
  <dcterms:created xsi:type="dcterms:W3CDTF">2022-02-03T16:28:00Z</dcterms:created>
  <dcterms:modified xsi:type="dcterms:W3CDTF">2022-02-03T19:57:00Z</dcterms:modified>
</cp:coreProperties>
</file>