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FE5" w:rsidRDefault="00C94FE5" w:rsidP="00C94FE5">
      <w:pPr>
        <w:jc w:val="right"/>
      </w:pPr>
      <w:r>
        <w:t>Pastor Rick Baker</w:t>
      </w:r>
    </w:p>
    <w:p w:rsidR="00C94FE5" w:rsidRDefault="00C94FE5" w:rsidP="00C94FE5">
      <w:pPr>
        <w:jc w:val="right"/>
      </w:pPr>
      <w:r>
        <w:t>November 8 2020</w:t>
      </w:r>
    </w:p>
    <w:p w:rsidR="00C94FE5" w:rsidRPr="00C94FE5" w:rsidRDefault="00C94FE5" w:rsidP="00C94FE5">
      <w:pPr>
        <w:jc w:val="center"/>
        <w:rPr>
          <w:highlight w:val="yellow"/>
        </w:rPr>
      </w:pPr>
      <w:r w:rsidRPr="00C94FE5">
        <w:rPr>
          <w:highlight w:val="yellow"/>
        </w:rPr>
        <w:t>These Qualities</w:t>
      </w:r>
    </w:p>
    <w:p w:rsidR="00C94FE5" w:rsidRPr="00C94FE5" w:rsidRDefault="00C94FE5" w:rsidP="00C94FE5">
      <w:pPr>
        <w:pStyle w:val="Heading1"/>
        <w:rPr>
          <w:rFonts w:eastAsiaTheme="minorHAnsi"/>
          <w:highlight w:val="yellow"/>
        </w:rPr>
      </w:pPr>
      <w:r w:rsidRPr="00C94FE5">
        <w:rPr>
          <w:rFonts w:eastAsiaTheme="minorHAnsi"/>
          <w:highlight w:val="yellow"/>
        </w:rPr>
        <w:t>AGAPE</w:t>
      </w:r>
    </w:p>
    <w:p w:rsidR="00C94FE5" w:rsidRDefault="00C94FE5" w:rsidP="00C94FE5">
      <w:pPr>
        <w:jc w:val="center"/>
      </w:pPr>
      <w:r w:rsidRPr="00C94FE5">
        <w:rPr>
          <w:highlight w:val="yellow"/>
        </w:rPr>
        <w:t>2 Peter 1:7</w:t>
      </w:r>
    </w:p>
    <w:p w:rsidR="00C94FE5" w:rsidRDefault="00C94FE5" w:rsidP="00C94FE5">
      <w:pPr>
        <w:jc w:val="center"/>
      </w:pPr>
    </w:p>
    <w:p w:rsidR="00C94FE5" w:rsidRDefault="00C94FE5" w:rsidP="00C94FE5">
      <w:pPr>
        <w:jc w:val="both"/>
        <w:rPr>
          <w:sz w:val="20"/>
        </w:rPr>
      </w:pPr>
      <w:r w:rsidRPr="00C94FE5">
        <w:rPr>
          <w:highlight w:val="green"/>
        </w:rPr>
        <w:t>The supreme virtue that glues all the other qualities together – “</w:t>
      </w:r>
      <w:r w:rsidRPr="00C94FE5">
        <w:rPr>
          <w:i/>
          <w:highlight w:val="green"/>
        </w:rPr>
        <w:t xml:space="preserve">and the greatest of these is…” </w:t>
      </w:r>
      <w:r w:rsidRPr="00C94FE5">
        <w:rPr>
          <w:sz w:val="20"/>
          <w:highlight w:val="green"/>
        </w:rPr>
        <w:t>(1 Cor. 13:14)</w:t>
      </w:r>
      <w:r w:rsidRPr="00C94FE5">
        <w:t xml:space="preserve"> </w:t>
      </w:r>
    </w:p>
    <w:p w:rsidR="00C94FE5" w:rsidRDefault="00C94FE5" w:rsidP="00C94FE5">
      <w:pPr>
        <w:jc w:val="both"/>
        <w:rPr>
          <w:sz w:val="20"/>
        </w:rPr>
      </w:pPr>
    </w:p>
    <w:p w:rsidR="00C94FE5" w:rsidRPr="00C94FE5" w:rsidRDefault="00C94FE5" w:rsidP="00C94FE5">
      <w:pPr>
        <w:jc w:val="both"/>
        <w:rPr>
          <w:highlight w:val="cyan"/>
        </w:rPr>
      </w:pPr>
      <w:r w:rsidRPr="00C94FE5">
        <w:rPr>
          <w:highlight w:val="cyan"/>
        </w:rPr>
        <w:t xml:space="preserve">5 </w:t>
      </w:r>
      <w:r w:rsidRPr="00C94FE5">
        <w:rPr>
          <w:highlight w:val="cyan"/>
        </w:rPr>
        <w:t>But he was pierced for our transgressions,</w:t>
      </w:r>
    </w:p>
    <w:p w:rsidR="00C94FE5" w:rsidRPr="00C94FE5" w:rsidRDefault="00C94FE5" w:rsidP="00C94FE5">
      <w:pPr>
        <w:jc w:val="both"/>
        <w:rPr>
          <w:highlight w:val="cyan"/>
        </w:rPr>
      </w:pPr>
      <w:r w:rsidRPr="00C94FE5">
        <w:rPr>
          <w:highlight w:val="cyan"/>
        </w:rPr>
        <w:t xml:space="preserve">    </w:t>
      </w:r>
      <w:proofErr w:type="gramStart"/>
      <w:r w:rsidRPr="00C94FE5">
        <w:rPr>
          <w:highlight w:val="cyan"/>
        </w:rPr>
        <w:t>he</w:t>
      </w:r>
      <w:proofErr w:type="gramEnd"/>
      <w:r w:rsidRPr="00C94FE5">
        <w:rPr>
          <w:highlight w:val="cyan"/>
        </w:rPr>
        <w:t xml:space="preserve"> was crushed for our iniquities;</w:t>
      </w:r>
    </w:p>
    <w:p w:rsidR="00C94FE5" w:rsidRPr="00C94FE5" w:rsidRDefault="00C94FE5" w:rsidP="00C94FE5">
      <w:pPr>
        <w:jc w:val="both"/>
        <w:rPr>
          <w:highlight w:val="cyan"/>
        </w:rPr>
      </w:pPr>
      <w:proofErr w:type="gramStart"/>
      <w:r w:rsidRPr="00C94FE5">
        <w:rPr>
          <w:highlight w:val="cyan"/>
        </w:rPr>
        <w:t>the</w:t>
      </w:r>
      <w:proofErr w:type="gramEnd"/>
      <w:r w:rsidRPr="00C94FE5">
        <w:rPr>
          <w:highlight w:val="cyan"/>
        </w:rPr>
        <w:t xml:space="preserve"> punishment that brought us peace was on him,</w:t>
      </w:r>
    </w:p>
    <w:p w:rsidR="00C94FE5" w:rsidRPr="00C94FE5" w:rsidRDefault="00C94FE5" w:rsidP="00C94FE5">
      <w:pPr>
        <w:jc w:val="both"/>
        <w:rPr>
          <w:highlight w:val="cyan"/>
        </w:rPr>
      </w:pPr>
      <w:r w:rsidRPr="00C94FE5">
        <w:rPr>
          <w:highlight w:val="cyan"/>
        </w:rPr>
        <w:t xml:space="preserve">    </w:t>
      </w:r>
      <w:proofErr w:type="gramStart"/>
      <w:r w:rsidRPr="00C94FE5">
        <w:rPr>
          <w:highlight w:val="cyan"/>
        </w:rPr>
        <w:t>and</w:t>
      </w:r>
      <w:proofErr w:type="gramEnd"/>
      <w:r w:rsidRPr="00C94FE5">
        <w:rPr>
          <w:highlight w:val="cyan"/>
        </w:rPr>
        <w:t xml:space="preserve"> by his wounds we are healed.</w:t>
      </w:r>
    </w:p>
    <w:p w:rsidR="00C94FE5" w:rsidRPr="00C94FE5" w:rsidRDefault="00C94FE5" w:rsidP="00C94FE5">
      <w:pPr>
        <w:jc w:val="both"/>
        <w:rPr>
          <w:highlight w:val="cyan"/>
        </w:rPr>
      </w:pPr>
      <w:r w:rsidRPr="00C94FE5">
        <w:rPr>
          <w:highlight w:val="cyan"/>
        </w:rPr>
        <w:t>6 We all, like sheep, have gone astray,</w:t>
      </w:r>
    </w:p>
    <w:p w:rsidR="00C94FE5" w:rsidRPr="00C94FE5" w:rsidRDefault="00C94FE5" w:rsidP="00C94FE5">
      <w:pPr>
        <w:jc w:val="both"/>
        <w:rPr>
          <w:highlight w:val="cyan"/>
        </w:rPr>
      </w:pPr>
      <w:r w:rsidRPr="00C94FE5">
        <w:rPr>
          <w:highlight w:val="cyan"/>
        </w:rPr>
        <w:t xml:space="preserve">    </w:t>
      </w:r>
      <w:proofErr w:type="gramStart"/>
      <w:r w:rsidRPr="00C94FE5">
        <w:rPr>
          <w:highlight w:val="cyan"/>
        </w:rPr>
        <w:t>each</w:t>
      </w:r>
      <w:proofErr w:type="gramEnd"/>
      <w:r w:rsidRPr="00C94FE5">
        <w:rPr>
          <w:highlight w:val="cyan"/>
        </w:rPr>
        <w:t xml:space="preserve"> of us has turned to our own way;</w:t>
      </w:r>
    </w:p>
    <w:p w:rsidR="00C94FE5" w:rsidRPr="00C94FE5" w:rsidRDefault="00C94FE5" w:rsidP="00C94FE5">
      <w:pPr>
        <w:jc w:val="both"/>
        <w:rPr>
          <w:highlight w:val="cyan"/>
        </w:rPr>
      </w:pPr>
      <w:proofErr w:type="gramStart"/>
      <w:r w:rsidRPr="00C94FE5">
        <w:rPr>
          <w:highlight w:val="cyan"/>
        </w:rPr>
        <w:t>and</w:t>
      </w:r>
      <w:proofErr w:type="gramEnd"/>
      <w:r w:rsidRPr="00C94FE5">
        <w:rPr>
          <w:highlight w:val="cyan"/>
        </w:rPr>
        <w:t xml:space="preserve"> the Lord has laid on him</w:t>
      </w:r>
    </w:p>
    <w:p w:rsidR="00C94FE5" w:rsidRPr="00C94FE5" w:rsidRDefault="00C94FE5" w:rsidP="00C94FE5">
      <w:pPr>
        <w:pStyle w:val="BodyText"/>
        <w:rPr>
          <w:highlight w:val="cyan"/>
        </w:rPr>
      </w:pPr>
      <w:r w:rsidRPr="00C94FE5">
        <w:rPr>
          <w:highlight w:val="cyan"/>
        </w:rPr>
        <w:t xml:space="preserve">    </w:t>
      </w:r>
      <w:proofErr w:type="gramStart"/>
      <w:r w:rsidRPr="00C94FE5">
        <w:rPr>
          <w:highlight w:val="cyan"/>
        </w:rPr>
        <w:t>the</w:t>
      </w:r>
      <w:proofErr w:type="gramEnd"/>
      <w:r w:rsidRPr="00C94FE5">
        <w:rPr>
          <w:highlight w:val="cyan"/>
        </w:rPr>
        <w:t xml:space="preserve"> iniquity of us all.</w:t>
      </w:r>
    </w:p>
    <w:p w:rsidR="00C94FE5" w:rsidRPr="00C94FE5" w:rsidRDefault="00C94FE5" w:rsidP="00C94FE5">
      <w:pPr>
        <w:jc w:val="both"/>
        <w:rPr>
          <w:sz w:val="20"/>
          <w:highlight w:val="cyan"/>
        </w:rPr>
      </w:pPr>
    </w:p>
    <w:p w:rsidR="00C94FE5" w:rsidRDefault="00C94FE5" w:rsidP="00C94FE5">
      <w:pPr>
        <w:jc w:val="both"/>
      </w:pPr>
      <w:r w:rsidRPr="00C94FE5">
        <w:rPr>
          <w:highlight w:val="cyan"/>
        </w:rPr>
        <w:t>Isaiah 53:5-6</w:t>
      </w:r>
    </w:p>
    <w:p w:rsidR="00C94FE5" w:rsidRDefault="00C94FE5" w:rsidP="00C94FE5">
      <w:pPr>
        <w:jc w:val="both"/>
      </w:pPr>
    </w:p>
    <w:p w:rsidR="00C94FE5" w:rsidRPr="00C94FE5" w:rsidRDefault="00C94FE5" w:rsidP="00C94FE5">
      <w:pPr>
        <w:jc w:val="both"/>
        <w:rPr>
          <w:i/>
          <w:highlight w:val="magenta"/>
        </w:rPr>
      </w:pPr>
      <w:r w:rsidRPr="00C94FE5">
        <w:rPr>
          <w:b/>
          <w:highlight w:val="magenta"/>
        </w:rPr>
        <w:t>WHAT</w:t>
      </w:r>
      <w:r w:rsidRPr="00C94FE5">
        <w:rPr>
          <w:highlight w:val="magenta"/>
        </w:rPr>
        <w:t>?—</w:t>
      </w:r>
      <w:r w:rsidRPr="00C94FE5">
        <w:rPr>
          <w:i/>
          <w:highlight w:val="magenta"/>
        </w:rPr>
        <w:t xml:space="preserve">love can really only be defined by its operation, its effects; its essence is a mystery. </w:t>
      </w:r>
    </w:p>
    <w:p w:rsidR="00C94FE5" w:rsidRPr="00C94FE5" w:rsidRDefault="00C94FE5" w:rsidP="00C94FE5">
      <w:pPr>
        <w:jc w:val="both"/>
        <w:rPr>
          <w:highlight w:val="magenta"/>
        </w:rPr>
      </w:pPr>
    </w:p>
    <w:p w:rsidR="00C94FE5" w:rsidRPr="00C94FE5" w:rsidRDefault="00C94FE5" w:rsidP="00C94FE5">
      <w:pPr>
        <w:pStyle w:val="ListParagraph"/>
        <w:numPr>
          <w:ilvl w:val="0"/>
          <w:numId w:val="1"/>
        </w:numPr>
        <w:jc w:val="both"/>
        <w:rPr>
          <w:highlight w:val="magenta"/>
        </w:rPr>
      </w:pPr>
      <w:r w:rsidRPr="00C94FE5">
        <w:rPr>
          <w:highlight w:val="magenta"/>
        </w:rPr>
        <w:t xml:space="preserve">God is love (agape) </w:t>
      </w:r>
      <w:r w:rsidRPr="00C94FE5">
        <w:rPr>
          <w:sz w:val="20"/>
          <w:highlight w:val="magenta"/>
        </w:rPr>
        <w:t>(1 Jn. 4:8).</w:t>
      </w:r>
    </w:p>
    <w:p w:rsidR="00C94FE5" w:rsidRPr="00C94FE5" w:rsidRDefault="00C94FE5" w:rsidP="00C94FE5">
      <w:pPr>
        <w:pStyle w:val="ListParagraph"/>
        <w:jc w:val="both"/>
        <w:rPr>
          <w:highlight w:val="magenta"/>
        </w:rPr>
      </w:pPr>
    </w:p>
    <w:p w:rsidR="00C94FE5" w:rsidRPr="00C94FE5" w:rsidRDefault="00C94FE5" w:rsidP="00C94FE5">
      <w:pPr>
        <w:pStyle w:val="ListParagraph"/>
        <w:numPr>
          <w:ilvl w:val="0"/>
          <w:numId w:val="1"/>
        </w:numPr>
        <w:jc w:val="both"/>
        <w:rPr>
          <w:highlight w:val="magenta"/>
        </w:rPr>
      </w:pPr>
      <w:r w:rsidRPr="00C94FE5">
        <w:rPr>
          <w:highlight w:val="magenta"/>
        </w:rPr>
        <w:t xml:space="preserve">Agape is a free, selfless decision to act benevolently on behalf of another. </w:t>
      </w:r>
    </w:p>
    <w:p w:rsidR="00C94FE5" w:rsidRPr="00C94FE5" w:rsidRDefault="00C94FE5" w:rsidP="00C94FE5">
      <w:pPr>
        <w:jc w:val="both"/>
        <w:rPr>
          <w:highlight w:val="magenta"/>
        </w:rPr>
      </w:pPr>
    </w:p>
    <w:p w:rsidR="00C94FE5" w:rsidRPr="00C94FE5" w:rsidRDefault="00C94FE5" w:rsidP="00C94FE5">
      <w:pPr>
        <w:pStyle w:val="ListParagraph"/>
        <w:jc w:val="both"/>
        <w:rPr>
          <w:sz w:val="20"/>
          <w:highlight w:val="magenta"/>
        </w:rPr>
      </w:pPr>
      <w:r w:rsidRPr="00C94FE5">
        <w:rPr>
          <w:sz w:val="20"/>
          <w:highlight w:val="magenta"/>
        </w:rPr>
        <w:t>This is love: “In this is love, not that we loved God, but that He loved us and sent His Son to be the propitiation for our sins.” (1 Jn. 4:10; Jn. 3:16; Rom. 5:6-10)</w:t>
      </w:r>
    </w:p>
    <w:p w:rsidR="00C94FE5" w:rsidRPr="00C94FE5" w:rsidRDefault="00C94FE5" w:rsidP="00C94FE5">
      <w:pPr>
        <w:jc w:val="both"/>
        <w:rPr>
          <w:highlight w:val="magenta"/>
        </w:rPr>
      </w:pPr>
    </w:p>
    <w:p w:rsidR="00C94FE5" w:rsidRPr="00C94FE5" w:rsidRDefault="00C94FE5" w:rsidP="00C94FE5">
      <w:pPr>
        <w:pStyle w:val="ListParagraph"/>
        <w:numPr>
          <w:ilvl w:val="0"/>
          <w:numId w:val="1"/>
        </w:numPr>
        <w:jc w:val="both"/>
        <w:rPr>
          <w:highlight w:val="magenta"/>
        </w:rPr>
      </w:pPr>
      <w:r w:rsidRPr="00C94FE5">
        <w:rPr>
          <w:highlight w:val="magenta"/>
        </w:rPr>
        <w:t xml:space="preserve">The goal of God’s loving action is a new humanity </w:t>
      </w:r>
      <w:r w:rsidRPr="00C94FE5">
        <w:rPr>
          <w:sz w:val="20"/>
          <w:highlight w:val="magenta"/>
        </w:rPr>
        <w:t>(1 Cor. 8:3).</w:t>
      </w:r>
    </w:p>
    <w:p w:rsidR="00C94FE5" w:rsidRPr="00C94FE5" w:rsidRDefault="00C94FE5" w:rsidP="00C94FE5">
      <w:pPr>
        <w:pStyle w:val="ListParagraph"/>
        <w:jc w:val="both"/>
        <w:rPr>
          <w:highlight w:val="magenta"/>
        </w:rPr>
      </w:pPr>
    </w:p>
    <w:p w:rsidR="00C94FE5" w:rsidRDefault="00C94FE5" w:rsidP="00C94FE5">
      <w:pPr>
        <w:pStyle w:val="ListParagraph"/>
        <w:jc w:val="both"/>
        <w:rPr>
          <w:sz w:val="20"/>
        </w:rPr>
      </w:pPr>
      <w:r w:rsidRPr="00C94FE5">
        <w:rPr>
          <w:sz w:val="20"/>
          <w:highlight w:val="magenta"/>
        </w:rPr>
        <w:t xml:space="preserve">By this </w:t>
      </w:r>
      <w:r w:rsidRPr="00C94FE5">
        <w:rPr>
          <w:sz w:val="20"/>
          <w:highlight w:val="magenta"/>
          <w:u w:val="single"/>
        </w:rPr>
        <w:t>the love of God was manifested in us</w:t>
      </w:r>
      <w:r w:rsidRPr="00C94FE5">
        <w:rPr>
          <w:sz w:val="20"/>
          <w:highlight w:val="magenta"/>
        </w:rPr>
        <w:t>—that God has sent his only begotten Son into the world so that we might live through Him. (1 Jn. 4:9)</w:t>
      </w:r>
    </w:p>
    <w:p w:rsidR="00C94FE5" w:rsidRDefault="00C94FE5" w:rsidP="00C94FE5">
      <w:pPr>
        <w:pStyle w:val="ListParagraph"/>
        <w:jc w:val="both"/>
        <w:rPr>
          <w:sz w:val="20"/>
        </w:rPr>
      </w:pPr>
    </w:p>
    <w:p w:rsidR="00C94FE5" w:rsidRPr="00C94FE5" w:rsidRDefault="00C94FE5" w:rsidP="00C94FE5">
      <w:pPr>
        <w:jc w:val="both"/>
        <w:rPr>
          <w:sz w:val="20"/>
          <w:highlight w:val="yellow"/>
        </w:rPr>
      </w:pPr>
      <w:r w:rsidRPr="00C94FE5">
        <w:rPr>
          <w:b/>
          <w:highlight w:val="yellow"/>
        </w:rPr>
        <w:t>WHY</w:t>
      </w:r>
      <w:r w:rsidRPr="00C94FE5">
        <w:rPr>
          <w:highlight w:val="yellow"/>
        </w:rPr>
        <w:t xml:space="preserve">?--God’s love is what we have been chosen, saved, exampled, and empowered to bring to this world. </w:t>
      </w:r>
      <w:r w:rsidRPr="00C94FE5">
        <w:rPr>
          <w:sz w:val="20"/>
          <w:highlight w:val="yellow"/>
        </w:rPr>
        <w:t>(2 Cor. 5:17-21)</w:t>
      </w:r>
    </w:p>
    <w:p w:rsidR="00C94FE5" w:rsidRPr="00C94FE5" w:rsidRDefault="00C94FE5" w:rsidP="00C94FE5">
      <w:pPr>
        <w:jc w:val="both"/>
        <w:rPr>
          <w:sz w:val="20"/>
          <w:highlight w:val="yellow"/>
        </w:rPr>
      </w:pPr>
    </w:p>
    <w:p w:rsidR="00C94FE5" w:rsidRPr="00C94FE5" w:rsidRDefault="00C94FE5" w:rsidP="00C94FE5">
      <w:pPr>
        <w:pStyle w:val="ListParagraph"/>
        <w:numPr>
          <w:ilvl w:val="0"/>
          <w:numId w:val="1"/>
        </w:numPr>
        <w:jc w:val="both"/>
        <w:rPr>
          <w:sz w:val="20"/>
          <w:highlight w:val="yellow"/>
        </w:rPr>
      </w:pPr>
      <w:r w:rsidRPr="00C94FE5">
        <w:rPr>
          <w:i/>
          <w:highlight w:val="yellow"/>
        </w:rPr>
        <w:t>By this</w:t>
      </w:r>
      <w:r w:rsidRPr="00C94FE5">
        <w:rPr>
          <w:highlight w:val="yellow"/>
        </w:rPr>
        <w:t xml:space="preserve"> (love/agape) </w:t>
      </w:r>
      <w:r w:rsidRPr="00C94FE5">
        <w:rPr>
          <w:i/>
          <w:highlight w:val="yellow"/>
        </w:rPr>
        <w:t>all men will know that you are my disciples, if you have love for one another.</w:t>
      </w:r>
      <w:r w:rsidRPr="00C94FE5">
        <w:rPr>
          <w:highlight w:val="yellow"/>
        </w:rPr>
        <w:t xml:space="preserve"> </w:t>
      </w:r>
      <w:r w:rsidRPr="00C94FE5">
        <w:rPr>
          <w:sz w:val="20"/>
          <w:highlight w:val="yellow"/>
        </w:rPr>
        <w:t>(</w:t>
      </w:r>
      <w:proofErr w:type="spellStart"/>
      <w:r w:rsidRPr="00C94FE5">
        <w:rPr>
          <w:sz w:val="20"/>
          <w:highlight w:val="yellow"/>
        </w:rPr>
        <w:t>Jn</w:t>
      </w:r>
      <w:proofErr w:type="spellEnd"/>
      <w:r w:rsidRPr="00C94FE5">
        <w:rPr>
          <w:sz w:val="20"/>
          <w:highlight w:val="yellow"/>
        </w:rPr>
        <w:t xml:space="preserve"> 13:35) </w:t>
      </w:r>
      <w:r w:rsidRPr="00C94FE5">
        <w:rPr>
          <w:highlight w:val="yellow"/>
        </w:rPr>
        <w:t xml:space="preserve">– </w:t>
      </w:r>
      <w:r w:rsidRPr="00C94FE5">
        <w:rPr>
          <w:sz w:val="20"/>
          <w:highlight w:val="yellow"/>
        </w:rPr>
        <w:t>Creation demonstrates the general revelation of God (Rom. 1:19</w:t>
      </w:r>
      <w:proofErr w:type="gramStart"/>
      <w:r w:rsidRPr="00C94FE5">
        <w:rPr>
          <w:sz w:val="20"/>
          <w:highlight w:val="yellow"/>
        </w:rPr>
        <w:t>,20</w:t>
      </w:r>
      <w:proofErr w:type="gramEnd"/>
      <w:r w:rsidRPr="00C94FE5">
        <w:rPr>
          <w:sz w:val="20"/>
          <w:highlight w:val="yellow"/>
        </w:rPr>
        <w:t>); the new creation depicts the specific revelation of God as love—the Spirit bears fruit in the real disciples life. (Jn. 20:31; Gal. 5:22)</w:t>
      </w:r>
    </w:p>
    <w:p w:rsidR="00C94FE5" w:rsidRPr="00C94FE5" w:rsidRDefault="00C94FE5" w:rsidP="00C94FE5">
      <w:pPr>
        <w:pStyle w:val="ListParagraph"/>
        <w:jc w:val="both"/>
        <w:rPr>
          <w:highlight w:val="yellow"/>
        </w:rPr>
      </w:pPr>
    </w:p>
    <w:p w:rsidR="00C94FE5" w:rsidRPr="00C94FE5" w:rsidRDefault="00C94FE5" w:rsidP="00C94FE5">
      <w:pPr>
        <w:pStyle w:val="BodyText"/>
        <w:numPr>
          <w:ilvl w:val="0"/>
          <w:numId w:val="1"/>
        </w:numPr>
        <w:rPr>
          <w:highlight w:val="yellow"/>
        </w:rPr>
      </w:pPr>
      <w:r w:rsidRPr="00C94FE5">
        <w:rPr>
          <w:highlight w:val="yellow"/>
        </w:rPr>
        <w:t xml:space="preserve">A command—a new command I give to you, that you love one another, even as I have loved you, that you also love one another. </w:t>
      </w:r>
      <w:r w:rsidRPr="00C94FE5">
        <w:rPr>
          <w:sz w:val="20"/>
          <w:highlight w:val="yellow"/>
        </w:rPr>
        <w:t>(Jn. 13:34)</w:t>
      </w:r>
    </w:p>
    <w:p w:rsidR="00C94FE5" w:rsidRPr="00C94FE5" w:rsidRDefault="00C94FE5" w:rsidP="00C94FE5">
      <w:pPr>
        <w:pStyle w:val="BodyText"/>
        <w:ind w:left="720"/>
        <w:rPr>
          <w:highlight w:val="yellow"/>
        </w:rPr>
      </w:pPr>
    </w:p>
    <w:p w:rsidR="00C94FE5" w:rsidRPr="00C94FE5" w:rsidRDefault="00C94FE5" w:rsidP="00C94FE5">
      <w:pPr>
        <w:pStyle w:val="BodyText"/>
        <w:numPr>
          <w:ilvl w:val="0"/>
          <w:numId w:val="1"/>
        </w:numPr>
        <w:rPr>
          <w:highlight w:val="yellow"/>
        </w:rPr>
      </w:pPr>
      <w:r w:rsidRPr="00C94FE5">
        <w:rPr>
          <w:highlight w:val="yellow"/>
        </w:rPr>
        <w:t xml:space="preserve">Our sins have been forgiven </w:t>
      </w:r>
      <w:r w:rsidRPr="00C94FE5">
        <w:rPr>
          <w:sz w:val="20"/>
          <w:highlight w:val="yellow"/>
        </w:rPr>
        <w:t>(Lk. 7:47)</w:t>
      </w:r>
      <w:r w:rsidRPr="00C94FE5">
        <w:rPr>
          <w:highlight w:val="yellow"/>
        </w:rPr>
        <w:t xml:space="preserve">; it is who we now are—“releases a new and overflowing love” TDNT </w:t>
      </w:r>
    </w:p>
    <w:p w:rsidR="00C94FE5" w:rsidRDefault="00C94FE5" w:rsidP="00C94FE5">
      <w:pPr>
        <w:pStyle w:val="ListParagraph"/>
      </w:pPr>
    </w:p>
    <w:p w:rsidR="00C94FE5" w:rsidRPr="00C94FE5" w:rsidRDefault="00C94FE5" w:rsidP="00C94FE5">
      <w:pPr>
        <w:pStyle w:val="BodyText"/>
        <w:numPr>
          <w:ilvl w:val="0"/>
          <w:numId w:val="1"/>
        </w:numPr>
        <w:rPr>
          <w:highlight w:val="yellow"/>
        </w:rPr>
      </w:pPr>
      <w:r w:rsidRPr="00C94FE5">
        <w:rPr>
          <w:highlight w:val="yellow"/>
        </w:rPr>
        <w:t xml:space="preserve">We need it forever. </w:t>
      </w:r>
      <w:r w:rsidRPr="00C94FE5">
        <w:rPr>
          <w:sz w:val="20"/>
          <w:highlight w:val="yellow"/>
        </w:rPr>
        <w:t>(1 Cor. 13:14)—</w:t>
      </w:r>
      <w:r w:rsidRPr="00C94FE5">
        <w:rPr>
          <w:i/>
          <w:highlight w:val="yellow"/>
        </w:rPr>
        <w:t>the greatest of these!</w:t>
      </w:r>
    </w:p>
    <w:p w:rsidR="00C94FE5" w:rsidRDefault="00C94FE5" w:rsidP="00C94FE5">
      <w:pPr>
        <w:pStyle w:val="ListParagraph"/>
      </w:pPr>
    </w:p>
    <w:p w:rsidR="00C94FE5" w:rsidRPr="00C94FE5" w:rsidRDefault="00C94FE5" w:rsidP="00C94FE5">
      <w:pPr>
        <w:pStyle w:val="BodyText"/>
        <w:rPr>
          <w:highlight w:val="green"/>
        </w:rPr>
      </w:pPr>
      <w:r w:rsidRPr="00C94FE5">
        <w:rPr>
          <w:b/>
          <w:highlight w:val="green"/>
        </w:rPr>
        <w:t>HOW</w:t>
      </w:r>
      <w:r w:rsidRPr="00C94FE5">
        <w:rPr>
          <w:highlight w:val="green"/>
        </w:rPr>
        <w:t>? –Agape is not a sentiment or feeling, it is a decision (call) to action toward an object.</w:t>
      </w:r>
    </w:p>
    <w:p w:rsidR="00C94FE5" w:rsidRPr="00C94FE5" w:rsidRDefault="00C94FE5" w:rsidP="00C94FE5">
      <w:pPr>
        <w:pStyle w:val="BodyText"/>
        <w:rPr>
          <w:highlight w:val="green"/>
        </w:rPr>
      </w:pPr>
    </w:p>
    <w:p w:rsidR="00C94FE5" w:rsidRPr="00C94FE5" w:rsidRDefault="00C94FE5" w:rsidP="00C94FE5">
      <w:pPr>
        <w:pStyle w:val="BodyText"/>
        <w:numPr>
          <w:ilvl w:val="0"/>
          <w:numId w:val="2"/>
        </w:numPr>
        <w:rPr>
          <w:highlight w:val="green"/>
        </w:rPr>
      </w:pPr>
      <w:r w:rsidRPr="00C94FE5">
        <w:rPr>
          <w:highlight w:val="green"/>
        </w:rPr>
        <w:t xml:space="preserve">For </w:t>
      </w:r>
      <w:r w:rsidRPr="00C94FE5">
        <w:rPr>
          <w:b/>
          <w:i/>
          <w:highlight w:val="green"/>
        </w:rPr>
        <w:t>God</w:t>
      </w:r>
      <w:r w:rsidRPr="00C94FE5">
        <w:rPr>
          <w:highlight w:val="green"/>
        </w:rPr>
        <w:t xml:space="preserve"> </w:t>
      </w:r>
      <w:r w:rsidRPr="00C94FE5">
        <w:rPr>
          <w:sz w:val="20"/>
          <w:highlight w:val="green"/>
        </w:rPr>
        <w:t xml:space="preserve">(Matt. 22:37) </w:t>
      </w:r>
      <w:r w:rsidRPr="00C94FE5">
        <w:rPr>
          <w:highlight w:val="green"/>
        </w:rPr>
        <w:t xml:space="preserve">– total commitment and total trust proven genuine through </w:t>
      </w:r>
      <w:r w:rsidRPr="00C94FE5">
        <w:rPr>
          <w:highlight w:val="green"/>
          <w:u w:val="single"/>
        </w:rPr>
        <w:t>obeying God’s commandments</w:t>
      </w:r>
      <w:r w:rsidRPr="00C94FE5">
        <w:rPr>
          <w:highlight w:val="green"/>
        </w:rPr>
        <w:t xml:space="preserve"> </w:t>
      </w:r>
      <w:r w:rsidRPr="00C94FE5">
        <w:rPr>
          <w:sz w:val="20"/>
          <w:highlight w:val="green"/>
        </w:rPr>
        <w:t>(Jn. 14:15, 23-24</w:t>
      </w:r>
      <w:proofErr w:type="gramStart"/>
      <w:r w:rsidRPr="00C94FE5">
        <w:rPr>
          <w:sz w:val="20"/>
          <w:highlight w:val="green"/>
        </w:rPr>
        <w:t>,31</w:t>
      </w:r>
      <w:proofErr w:type="gramEnd"/>
      <w:r w:rsidRPr="00C94FE5">
        <w:rPr>
          <w:sz w:val="20"/>
          <w:highlight w:val="green"/>
        </w:rPr>
        <w:t xml:space="preserve">) </w:t>
      </w:r>
      <w:r w:rsidRPr="00C94FE5">
        <w:rPr>
          <w:highlight w:val="green"/>
        </w:rPr>
        <w:t xml:space="preserve">and </w:t>
      </w:r>
      <w:r w:rsidRPr="00C94FE5">
        <w:rPr>
          <w:highlight w:val="green"/>
          <w:u w:val="single"/>
        </w:rPr>
        <w:t>enduring persecution</w:t>
      </w:r>
      <w:r w:rsidRPr="00C94FE5">
        <w:rPr>
          <w:highlight w:val="green"/>
        </w:rPr>
        <w:t xml:space="preserve"> with loyalty </w:t>
      </w:r>
      <w:r w:rsidRPr="00C94FE5">
        <w:rPr>
          <w:sz w:val="20"/>
          <w:highlight w:val="green"/>
        </w:rPr>
        <w:t xml:space="preserve">(Rev. 2:4; 12:11). </w:t>
      </w:r>
    </w:p>
    <w:p w:rsidR="00C94FE5" w:rsidRPr="00C94FE5" w:rsidRDefault="00C94FE5" w:rsidP="00C94FE5">
      <w:pPr>
        <w:pStyle w:val="BodyText"/>
        <w:ind w:left="720"/>
        <w:rPr>
          <w:highlight w:val="green"/>
        </w:rPr>
      </w:pPr>
    </w:p>
    <w:p w:rsidR="00C94FE5" w:rsidRPr="00C94FE5" w:rsidRDefault="00C94FE5" w:rsidP="00C94FE5">
      <w:pPr>
        <w:pStyle w:val="BodyText"/>
        <w:numPr>
          <w:ilvl w:val="0"/>
          <w:numId w:val="2"/>
        </w:numPr>
        <w:rPr>
          <w:highlight w:val="green"/>
        </w:rPr>
      </w:pPr>
      <w:r w:rsidRPr="00C94FE5">
        <w:rPr>
          <w:highlight w:val="green"/>
        </w:rPr>
        <w:t xml:space="preserve">For your </w:t>
      </w:r>
      <w:r w:rsidRPr="00C94FE5">
        <w:rPr>
          <w:b/>
          <w:i/>
          <w:highlight w:val="green"/>
        </w:rPr>
        <w:t>brother</w:t>
      </w:r>
      <w:r w:rsidRPr="00C94FE5">
        <w:rPr>
          <w:highlight w:val="green"/>
        </w:rPr>
        <w:t xml:space="preserve"> </w:t>
      </w:r>
      <w:r w:rsidRPr="00C94FE5">
        <w:rPr>
          <w:sz w:val="20"/>
          <w:highlight w:val="green"/>
        </w:rPr>
        <w:t xml:space="preserve">(1 Jn. 3:16-18, 23; 4:7, 19-21; Gal. 6:10) </w:t>
      </w:r>
      <w:r w:rsidRPr="00C94FE5">
        <w:rPr>
          <w:highlight w:val="green"/>
        </w:rPr>
        <w:t>—offering trust and meeting needs.</w:t>
      </w:r>
    </w:p>
    <w:p w:rsidR="00C94FE5" w:rsidRPr="00C94FE5" w:rsidRDefault="00C94FE5" w:rsidP="00C94FE5">
      <w:pPr>
        <w:pStyle w:val="BodyText"/>
        <w:ind w:left="720"/>
        <w:rPr>
          <w:highlight w:val="green"/>
        </w:rPr>
      </w:pPr>
    </w:p>
    <w:p w:rsidR="00C94FE5" w:rsidRPr="00C94FE5" w:rsidRDefault="00C94FE5" w:rsidP="00C94FE5">
      <w:pPr>
        <w:pStyle w:val="ListParagraph"/>
        <w:numPr>
          <w:ilvl w:val="0"/>
          <w:numId w:val="3"/>
        </w:numPr>
        <w:rPr>
          <w:sz w:val="20"/>
          <w:highlight w:val="green"/>
        </w:rPr>
      </w:pPr>
      <w:r w:rsidRPr="00C94FE5">
        <w:rPr>
          <w:sz w:val="20"/>
          <w:highlight w:val="green"/>
        </w:rPr>
        <w:t xml:space="preserve">You can practice love without trusting, but you can’t trust without loving. Whatever is in the way of trust must be dealt with in order to meet God’s vision for his family.  </w:t>
      </w:r>
    </w:p>
    <w:p w:rsidR="00C94FE5" w:rsidRPr="00C94FE5" w:rsidRDefault="00C94FE5" w:rsidP="00C94FE5">
      <w:pPr>
        <w:pStyle w:val="ListParagraph"/>
        <w:ind w:left="1080"/>
        <w:rPr>
          <w:sz w:val="20"/>
          <w:highlight w:val="green"/>
        </w:rPr>
      </w:pPr>
    </w:p>
    <w:p w:rsidR="00C94FE5" w:rsidRPr="00C94FE5" w:rsidRDefault="00C94FE5" w:rsidP="00C94FE5">
      <w:pPr>
        <w:pStyle w:val="BodyText"/>
        <w:numPr>
          <w:ilvl w:val="0"/>
          <w:numId w:val="2"/>
        </w:numPr>
        <w:rPr>
          <w:sz w:val="20"/>
          <w:highlight w:val="green"/>
        </w:rPr>
      </w:pPr>
      <w:r w:rsidRPr="00C94FE5">
        <w:rPr>
          <w:highlight w:val="green"/>
        </w:rPr>
        <w:t xml:space="preserve">For your </w:t>
      </w:r>
      <w:r w:rsidRPr="00C94FE5">
        <w:rPr>
          <w:b/>
          <w:i/>
          <w:highlight w:val="green"/>
        </w:rPr>
        <w:t>neighbour</w:t>
      </w:r>
      <w:r w:rsidRPr="00C94FE5">
        <w:rPr>
          <w:highlight w:val="green"/>
        </w:rPr>
        <w:t xml:space="preserve"> </w:t>
      </w:r>
      <w:r w:rsidRPr="00C94FE5">
        <w:rPr>
          <w:sz w:val="20"/>
          <w:highlight w:val="green"/>
        </w:rPr>
        <w:t xml:space="preserve">(Matt. 22:39) </w:t>
      </w:r>
      <w:proofErr w:type="gramStart"/>
      <w:r w:rsidRPr="00C94FE5">
        <w:rPr>
          <w:i/>
          <w:highlight w:val="green"/>
        </w:rPr>
        <w:t>Who</w:t>
      </w:r>
      <w:proofErr w:type="gramEnd"/>
      <w:r w:rsidRPr="00C94FE5">
        <w:rPr>
          <w:i/>
          <w:highlight w:val="green"/>
        </w:rPr>
        <w:t xml:space="preserve"> is? </w:t>
      </w:r>
      <w:r w:rsidRPr="00C94FE5">
        <w:rPr>
          <w:sz w:val="20"/>
          <w:highlight w:val="green"/>
        </w:rPr>
        <w:t xml:space="preserve">(Lk. 10:25-37) </w:t>
      </w:r>
    </w:p>
    <w:p w:rsidR="00C94FE5" w:rsidRPr="00C94FE5" w:rsidRDefault="00C94FE5" w:rsidP="00C94FE5">
      <w:pPr>
        <w:pStyle w:val="ListParagraph"/>
        <w:rPr>
          <w:highlight w:val="green"/>
        </w:rPr>
      </w:pPr>
    </w:p>
    <w:p w:rsidR="00C94FE5" w:rsidRPr="00C94FE5" w:rsidRDefault="00C94FE5" w:rsidP="00C94FE5">
      <w:pPr>
        <w:pStyle w:val="BodyText"/>
        <w:numPr>
          <w:ilvl w:val="0"/>
          <w:numId w:val="4"/>
        </w:numPr>
        <w:rPr>
          <w:sz w:val="20"/>
          <w:highlight w:val="green"/>
        </w:rPr>
      </w:pPr>
      <w:r w:rsidRPr="00C94FE5">
        <w:rPr>
          <w:sz w:val="20"/>
          <w:highlight w:val="green"/>
        </w:rPr>
        <w:t>Anyone within range of your benevolence</w:t>
      </w:r>
    </w:p>
    <w:p w:rsidR="00C94FE5" w:rsidRPr="00C94FE5" w:rsidRDefault="00C94FE5" w:rsidP="00C94FE5">
      <w:pPr>
        <w:pStyle w:val="BodyText"/>
        <w:numPr>
          <w:ilvl w:val="0"/>
          <w:numId w:val="4"/>
        </w:numPr>
        <w:rPr>
          <w:sz w:val="20"/>
          <w:highlight w:val="green"/>
        </w:rPr>
      </w:pPr>
      <w:r w:rsidRPr="00C94FE5">
        <w:rPr>
          <w:sz w:val="20"/>
          <w:highlight w:val="green"/>
        </w:rPr>
        <w:t>“As yourself”</w:t>
      </w:r>
      <w:r w:rsidRPr="00C94FE5">
        <w:rPr>
          <w:sz w:val="20"/>
          <w:highlight w:val="green"/>
        </w:rPr>
        <w:sym w:font="Wingdings" w:char="F0E0"/>
      </w:r>
      <w:r w:rsidRPr="00C94FE5">
        <w:rPr>
          <w:sz w:val="20"/>
          <w:highlight w:val="green"/>
        </w:rPr>
        <w:t xml:space="preserve"> a comparative not an instruction or a way to avoid the command until you can get yourself there.</w:t>
      </w:r>
    </w:p>
    <w:p w:rsidR="00C94FE5" w:rsidRPr="00C94FE5" w:rsidRDefault="00C94FE5" w:rsidP="00C94FE5">
      <w:pPr>
        <w:pStyle w:val="ListParagraph"/>
        <w:rPr>
          <w:highlight w:val="green"/>
        </w:rPr>
      </w:pPr>
    </w:p>
    <w:p w:rsidR="00C94FE5" w:rsidRPr="00C94FE5" w:rsidRDefault="00C94FE5" w:rsidP="00C94FE5">
      <w:pPr>
        <w:pStyle w:val="BodyText"/>
        <w:numPr>
          <w:ilvl w:val="0"/>
          <w:numId w:val="2"/>
        </w:numPr>
        <w:rPr>
          <w:sz w:val="20"/>
          <w:highlight w:val="green"/>
        </w:rPr>
      </w:pPr>
      <w:r w:rsidRPr="00C94FE5">
        <w:rPr>
          <w:highlight w:val="green"/>
        </w:rPr>
        <w:t xml:space="preserve">For your </w:t>
      </w:r>
      <w:r w:rsidRPr="00C94FE5">
        <w:rPr>
          <w:b/>
          <w:i/>
          <w:highlight w:val="green"/>
        </w:rPr>
        <w:t>enemy</w:t>
      </w:r>
      <w:r w:rsidRPr="00C94FE5">
        <w:rPr>
          <w:highlight w:val="green"/>
        </w:rPr>
        <w:t xml:space="preserve"> </w:t>
      </w:r>
      <w:r w:rsidRPr="00C94FE5">
        <w:rPr>
          <w:sz w:val="20"/>
          <w:highlight w:val="green"/>
        </w:rPr>
        <w:t>(Matt. 5:43-48)—</w:t>
      </w:r>
      <w:r w:rsidRPr="00C94FE5">
        <w:rPr>
          <w:i/>
          <w:highlight w:val="green"/>
        </w:rPr>
        <w:t xml:space="preserve">graduate level </w:t>
      </w:r>
      <w:r w:rsidRPr="00C94FE5">
        <w:rPr>
          <w:i/>
          <w:sz w:val="20"/>
          <w:highlight w:val="green"/>
        </w:rPr>
        <w:t>(48)</w:t>
      </w:r>
    </w:p>
    <w:p w:rsidR="00C94FE5" w:rsidRPr="00C94FE5" w:rsidRDefault="00C94FE5" w:rsidP="00C94FE5">
      <w:pPr>
        <w:pStyle w:val="BodyText"/>
        <w:ind w:left="720"/>
        <w:rPr>
          <w:highlight w:val="green"/>
        </w:rPr>
      </w:pPr>
    </w:p>
    <w:p w:rsidR="00C94FE5" w:rsidRPr="00C94FE5" w:rsidRDefault="00C94FE5" w:rsidP="00C94FE5">
      <w:pPr>
        <w:pStyle w:val="BodyText"/>
        <w:numPr>
          <w:ilvl w:val="0"/>
          <w:numId w:val="4"/>
        </w:numPr>
        <w:rPr>
          <w:sz w:val="20"/>
          <w:highlight w:val="green"/>
        </w:rPr>
      </w:pPr>
      <w:r w:rsidRPr="00C94FE5">
        <w:rPr>
          <w:sz w:val="20"/>
          <w:highlight w:val="green"/>
        </w:rPr>
        <w:t>Because that’s how God is (Ps 145:9)</w:t>
      </w:r>
    </w:p>
    <w:p w:rsidR="00C94FE5" w:rsidRDefault="00C94FE5" w:rsidP="00C94FE5">
      <w:pPr>
        <w:pStyle w:val="BodyText"/>
        <w:numPr>
          <w:ilvl w:val="0"/>
          <w:numId w:val="4"/>
        </w:numPr>
        <w:rPr>
          <w:sz w:val="20"/>
        </w:rPr>
      </w:pPr>
      <w:r w:rsidRPr="00C94FE5">
        <w:rPr>
          <w:sz w:val="20"/>
          <w:highlight w:val="green"/>
        </w:rPr>
        <w:t>That’s who we used to be!</w:t>
      </w:r>
    </w:p>
    <w:p w:rsidR="00C94FE5" w:rsidRDefault="00C94FE5" w:rsidP="00C94FE5">
      <w:pPr>
        <w:pStyle w:val="BodyText"/>
        <w:tabs>
          <w:tab w:val="left" w:pos="1470"/>
        </w:tabs>
        <w:rPr>
          <w:sz w:val="20"/>
        </w:rPr>
      </w:pPr>
      <w:r>
        <w:rPr>
          <w:sz w:val="20"/>
        </w:rPr>
        <w:tab/>
      </w:r>
    </w:p>
    <w:p w:rsidR="00C94FE5" w:rsidRDefault="00C94FE5" w:rsidP="00C94FE5">
      <w:pPr>
        <w:pStyle w:val="BodyText"/>
      </w:pPr>
    </w:p>
    <w:p w:rsidR="00C94FE5" w:rsidRDefault="00C94FE5" w:rsidP="00C94FE5">
      <w:pPr>
        <w:pStyle w:val="BodyText"/>
      </w:pPr>
      <w:r w:rsidRPr="00C94FE5">
        <w:rPr>
          <w:highlight w:val="cyan"/>
        </w:rPr>
        <w:t>The world knows only a “love” that brings destruction (</w:t>
      </w:r>
      <w:proofErr w:type="spellStart"/>
      <w:r w:rsidRPr="00C94FE5">
        <w:rPr>
          <w:highlight w:val="cyan"/>
        </w:rPr>
        <w:t>eros</w:t>
      </w:r>
      <w:proofErr w:type="spellEnd"/>
      <w:r w:rsidRPr="00C94FE5">
        <w:rPr>
          <w:highlight w:val="cyan"/>
        </w:rPr>
        <w:t>), which only seeks to meet desires; the church was birthed by a love (agape) that gives. It is to this most remarkable love you have been selected.</w:t>
      </w:r>
      <w:r>
        <w:t xml:space="preserve"> </w:t>
      </w:r>
    </w:p>
    <w:p w:rsidR="00844FC1" w:rsidRDefault="00C94FE5">
      <w:bookmarkStart w:id="0" w:name="_GoBack"/>
      <w:bookmarkEnd w:id="0"/>
    </w:p>
    <w:sectPr w:rsidR="00844F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625DC"/>
    <w:multiLevelType w:val="hybridMultilevel"/>
    <w:tmpl w:val="BE7AF588"/>
    <w:lvl w:ilvl="0" w:tplc="8DBE188A">
      <w:start w:val="2"/>
      <w:numFmt w:val="bullet"/>
      <w:lvlText w:val="-"/>
      <w:lvlJc w:val="left"/>
      <w:pPr>
        <w:ind w:left="1080" w:hanging="360"/>
      </w:pPr>
      <w:rPr>
        <w:rFonts w:ascii="Calibri" w:eastAsiaTheme="minorHAns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 w15:restartNumberingAfterBreak="0">
    <w:nsid w:val="22693E6F"/>
    <w:multiLevelType w:val="hybridMultilevel"/>
    <w:tmpl w:val="D29EAC5A"/>
    <w:lvl w:ilvl="0" w:tplc="5A6E9FD8">
      <w:numFmt w:val="bullet"/>
      <w:lvlText w:val="-"/>
      <w:lvlJc w:val="left"/>
      <w:pPr>
        <w:ind w:left="1080" w:hanging="360"/>
      </w:pPr>
      <w:rPr>
        <w:rFonts w:ascii="Calibri" w:eastAsiaTheme="minorHAns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 w15:restartNumberingAfterBreak="0">
    <w:nsid w:val="581262E5"/>
    <w:multiLevelType w:val="hybridMultilevel"/>
    <w:tmpl w:val="4A9223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7F5C43C7"/>
    <w:multiLevelType w:val="hybridMultilevel"/>
    <w:tmpl w:val="8F0E89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E5"/>
    <w:rsid w:val="003E4811"/>
    <w:rsid w:val="00427C6B"/>
    <w:rsid w:val="00C94FE5"/>
    <w:rsid w:val="00D7593B"/>
    <w:rsid w:val="00DC41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A86B5-8152-40A8-A90D-A69F43C2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FE5"/>
    <w:pPr>
      <w:spacing w:line="256" w:lineRule="auto"/>
    </w:pPr>
  </w:style>
  <w:style w:type="paragraph" w:styleId="Heading1">
    <w:name w:val="heading 1"/>
    <w:basedOn w:val="Normal"/>
    <w:next w:val="Normal"/>
    <w:link w:val="Heading1Char"/>
    <w:uiPriority w:val="9"/>
    <w:qFormat/>
    <w:rsid w:val="00C94FE5"/>
    <w:pPr>
      <w:keepNext/>
      <w:jc w:val="center"/>
      <w:outlineLvl w:val="0"/>
    </w:pPr>
    <w:rPr>
      <w:rFonts w:eastAsia="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FE5"/>
    <w:rPr>
      <w:rFonts w:eastAsia="Times New Roman"/>
      <w:b/>
      <w:i/>
    </w:rPr>
  </w:style>
  <w:style w:type="paragraph" w:styleId="BodyText">
    <w:name w:val="Body Text"/>
    <w:basedOn w:val="Normal"/>
    <w:link w:val="BodyTextChar"/>
    <w:uiPriority w:val="99"/>
    <w:unhideWhenUsed/>
    <w:rsid w:val="00C94FE5"/>
    <w:pPr>
      <w:jc w:val="both"/>
    </w:pPr>
  </w:style>
  <w:style w:type="character" w:customStyle="1" w:styleId="BodyTextChar">
    <w:name w:val="Body Text Char"/>
    <w:basedOn w:val="DefaultParagraphFont"/>
    <w:link w:val="BodyText"/>
    <w:uiPriority w:val="99"/>
    <w:rsid w:val="00C94FE5"/>
  </w:style>
  <w:style w:type="paragraph" w:styleId="ListParagraph">
    <w:name w:val="List Paragraph"/>
    <w:basedOn w:val="Normal"/>
    <w:uiPriority w:val="34"/>
    <w:qFormat/>
    <w:rsid w:val="00C94FE5"/>
    <w:pPr>
      <w:ind w:left="720"/>
      <w:contextualSpacing/>
    </w:pPr>
  </w:style>
  <w:style w:type="character" w:customStyle="1" w:styleId="text">
    <w:name w:val="text"/>
    <w:basedOn w:val="DefaultParagraphFont"/>
    <w:rsid w:val="00C94FE5"/>
  </w:style>
  <w:style w:type="character" w:customStyle="1" w:styleId="indent-1-breaks">
    <w:name w:val="indent-1-breaks"/>
    <w:basedOn w:val="DefaultParagraphFont"/>
    <w:rsid w:val="00C94FE5"/>
  </w:style>
  <w:style w:type="character" w:customStyle="1" w:styleId="small-caps">
    <w:name w:val="small-caps"/>
    <w:basedOn w:val="DefaultParagraphFont"/>
    <w:rsid w:val="00C94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31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1</cp:revision>
  <dcterms:created xsi:type="dcterms:W3CDTF">2020-11-05T15:00:00Z</dcterms:created>
  <dcterms:modified xsi:type="dcterms:W3CDTF">2020-11-05T15:09:00Z</dcterms:modified>
</cp:coreProperties>
</file>