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17" w:rsidRDefault="007F1E17" w:rsidP="00087B54">
      <w:pPr>
        <w:spacing w:after="0"/>
        <w:jc w:val="center"/>
        <w:rPr>
          <w:b/>
        </w:rPr>
      </w:pPr>
    </w:p>
    <w:p w:rsidR="007F1E17" w:rsidRDefault="007F1E17" w:rsidP="00087B54">
      <w:pPr>
        <w:spacing w:after="0"/>
        <w:jc w:val="center"/>
        <w:rPr>
          <w:b/>
        </w:rPr>
      </w:pPr>
    </w:p>
    <w:p w:rsidR="007F1E17" w:rsidRDefault="007F1E17" w:rsidP="00087B54">
      <w:pPr>
        <w:spacing w:after="0"/>
        <w:jc w:val="center"/>
        <w:rPr>
          <w:b/>
        </w:rPr>
      </w:pPr>
    </w:p>
    <w:p w:rsidR="00170C9B" w:rsidRPr="007F1E17" w:rsidRDefault="00087B54" w:rsidP="00087B54">
      <w:pPr>
        <w:spacing w:after="0"/>
        <w:jc w:val="center"/>
        <w:rPr>
          <w:b/>
          <w:sz w:val="24"/>
          <w:szCs w:val="24"/>
        </w:rPr>
      </w:pPr>
      <w:r w:rsidRPr="007F1E17">
        <w:rPr>
          <w:b/>
          <w:sz w:val="24"/>
          <w:szCs w:val="24"/>
        </w:rPr>
        <w:t>What to Do When Your World Is Turned Upside Down</w:t>
      </w:r>
    </w:p>
    <w:p w:rsidR="00087B54" w:rsidRPr="007F1E17" w:rsidRDefault="00087B54" w:rsidP="00087B54">
      <w:pPr>
        <w:spacing w:after="0"/>
        <w:jc w:val="center"/>
        <w:rPr>
          <w:sz w:val="24"/>
          <w:szCs w:val="24"/>
        </w:rPr>
      </w:pPr>
      <w:r w:rsidRPr="007F1E17">
        <w:rPr>
          <w:sz w:val="24"/>
          <w:szCs w:val="24"/>
        </w:rPr>
        <w:t>Mark 14:26-52</w:t>
      </w:r>
    </w:p>
    <w:p w:rsidR="00087B54" w:rsidRPr="007F1E17" w:rsidRDefault="00087B54" w:rsidP="00087B54">
      <w:pPr>
        <w:spacing w:after="0"/>
        <w:jc w:val="center"/>
        <w:rPr>
          <w:sz w:val="24"/>
          <w:szCs w:val="24"/>
        </w:rPr>
      </w:pPr>
    </w:p>
    <w:p w:rsidR="00087B54" w:rsidRPr="007F1E17" w:rsidRDefault="00087B54" w:rsidP="00087B54">
      <w:pPr>
        <w:spacing w:after="0"/>
        <w:rPr>
          <w:sz w:val="24"/>
          <w:szCs w:val="24"/>
        </w:rPr>
      </w:pPr>
      <w:r w:rsidRPr="007F1E17">
        <w:rPr>
          <w:sz w:val="24"/>
          <w:szCs w:val="24"/>
        </w:rPr>
        <w:t>Six helpful insights from three separate events that occurred during Christ’s last night before his death.</w:t>
      </w:r>
    </w:p>
    <w:p w:rsidR="00087B54" w:rsidRPr="007F1E17" w:rsidRDefault="00087B54" w:rsidP="00087B54">
      <w:pPr>
        <w:spacing w:after="0"/>
        <w:rPr>
          <w:sz w:val="24"/>
          <w:szCs w:val="24"/>
        </w:rPr>
      </w:pPr>
    </w:p>
    <w:p w:rsidR="00087B54" w:rsidRPr="007F1E17" w:rsidRDefault="003F713D" w:rsidP="00087B54">
      <w:pPr>
        <w:spacing w:after="0"/>
        <w:rPr>
          <w:sz w:val="24"/>
          <w:szCs w:val="24"/>
        </w:rPr>
      </w:pPr>
      <w:r>
        <w:rPr>
          <w:sz w:val="24"/>
          <w:szCs w:val="24"/>
        </w:rPr>
        <w:t>In stressful times:</w:t>
      </w:r>
    </w:p>
    <w:p w:rsidR="00087B54" w:rsidRPr="007F1E17" w:rsidRDefault="00087B54" w:rsidP="00087B54">
      <w:pPr>
        <w:spacing w:after="0"/>
        <w:rPr>
          <w:sz w:val="24"/>
          <w:szCs w:val="24"/>
        </w:rPr>
      </w:pPr>
    </w:p>
    <w:p w:rsidR="00087B54" w:rsidRPr="007F1E17" w:rsidRDefault="00087B54" w:rsidP="00087B54">
      <w:pPr>
        <w:spacing w:after="0"/>
        <w:rPr>
          <w:b/>
          <w:sz w:val="24"/>
          <w:szCs w:val="24"/>
        </w:rPr>
      </w:pPr>
      <w:r w:rsidRPr="007F1E17">
        <w:rPr>
          <w:b/>
          <w:sz w:val="24"/>
          <w:szCs w:val="24"/>
        </w:rPr>
        <w:t>Remember God’</w:t>
      </w:r>
      <w:r w:rsidR="003F713D">
        <w:rPr>
          <w:b/>
          <w:sz w:val="24"/>
          <w:szCs w:val="24"/>
        </w:rPr>
        <w:t>s f</w:t>
      </w:r>
      <w:r w:rsidRPr="007F1E17">
        <w:rPr>
          <w:b/>
          <w:sz w:val="24"/>
          <w:szCs w:val="24"/>
        </w:rPr>
        <w:t xml:space="preserve">aithfulness </w:t>
      </w:r>
      <w:r w:rsidRPr="007F1E17">
        <w:rPr>
          <w:sz w:val="24"/>
          <w:szCs w:val="24"/>
        </w:rPr>
        <w:t>(vs. 26-31)</w:t>
      </w:r>
      <w:r w:rsidRPr="007F1E17">
        <w:rPr>
          <w:b/>
          <w:sz w:val="24"/>
          <w:szCs w:val="24"/>
        </w:rPr>
        <w:t>:</w:t>
      </w:r>
    </w:p>
    <w:p w:rsidR="00087B54" w:rsidRPr="007F1E17" w:rsidRDefault="00087B54" w:rsidP="00087B54">
      <w:pPr>
        <w:spacing w:after="0"/>
        <w:rPr>
          <w:sz w:val="24"/>
          <w:szCs w:val="24"/>
        </w:rPr>
      </w:pPr>
      <w:r w:rsidRPr="007F1E17">
        <w:rPr>
          <w:sz w:val="24"/>
          <w:szCs w:val="24"/>
        </w:rPr>
        <w:t xml:space="preserve"> -Intentionally pausing in the midst of stressful times to reflect on God’s faithfulness is critical.</w:t>
      </w:r>
    </w:p>
    <w:p w:rsidR="00087B54" w:rsidRPr="007F1E17" w:rsidRDefault="00087B54" w:rsidP="00087B54">
      <w:pPr>
        <w:spacing w:after="0"/>
        <w:rPr>
          <w:sz w:val="24"/>
          <w:szCs w:val="24"/>
        </w:rPr>
      </w:pPr>
      <w:r w:rsidRPr="007F1E17">
        <w:rPr>
          <w:sz w:val="24"/>
          <w:szCs w:val="24"/>
        </w:rPr>
        <w:t>-The disciples sang a hymn – Psalm 118, read it!</w:t>
      </w:r>
    </w:p>
    <w:p w:rsidR="00087B54" w:rsidRPr="007F1E17" w:rsidRDefault="00087B54" w:rsidP="00087B54">
      <w:pPr>
        <w:spacing w:after="0"/>
        <w:rPr>
          <w:i/>
          <w:sz w:val="24"/>
          <w:szCs w:val="24"/>
        </w:rPr>
      </w:pPr>
      <w:r w:rsidRPr="007F1E17">
        <w:rPr>
          <w:sz w:val="24"/>
          <w:szCs w:val="24"/>
        </w:rPr>
        <w:t xml:space="preserve">-Deut. 7:9 </w:t>
      </w:r>
      <w:r w:rsidRPr="007F1E17">
        <w:rPr>
          <w:i/>
          <w:sz w:val="24"/>
          <w:szCs w:val="24"/>
        </w:rPr>
        <w:t xml:space="preserve">“know therefore that the LORD your God is God, </w:t>
      </w:r>
      <w:r w:rsidRPr="007F1E17">
        <w:rPr>
          <w:i/>
          <w:sz w:val="24"/>
          <w:szCs w:val="24"/>
          <w:u w:val="single"/>
        </w:rPr>
        <w:t>he is the faithful God</w:t>
      </w:r>
      <w:r w:rsidRPr="007F1E17">
        <w:rPr>
          <w:i/>
          <w:sz w:val="24"/>
          <w:szCs w:val="24"/>
        </w:rPr>
        <w:t>...”</w:t>
      </w:r>
    </w:p>
    <w:p w:rsidR="00A50B54" w:rsidRPr="007F1E17" w:rsidRDefault="00A50B54" w:rsidP="00087B54">
      <w:pPr>
        <w:spacing w:after="0"/>
        <w:rPr>
          <w:i/>
          <w:sz w:val="24"/>
          <w:szCs w:val="24"/>
        </w:rPr>
      </w:pPr>
    </w:p>
    <w:p w:rsidR="00A50B54" w:rsidRPr="007F1E17" w:rsidRDefault="003F713D" w:rsidP="00087B54">
      <w:pPr>
        <w:spacing w:after="0"/>
        <w:rPr>
          <w:sz w:val="24"/>
          <w:szCs w:val="24"/>
        </w:rPr>
      </w:pPr>
      <w:r>
        <w:rPr>
          <w:b/>
          <w:sz w:val="24"/>
          <w:szCs w:val="24"/>
        </w:rPr>
        <w:t>Hold on to His p</w:t>
      </w:r>
      <w:r w:rsidR="00A50B54" w:rsidRPr="007F1E17">
        <w:rPr>
          <w:b/>
          <w:sz w:val="24"/>
          <w:szCs w:val="24"/>
        </w:rPr>
        <w:t xml:space="preserve">romises </w:t>
      </w:r>
      <w:r w:rsidR="00A50B54" w:rsidRPr="007F1E17">
        <w:rPr>
          <w:sz w:val="24"/>
          <w:szCs w:val="24"/>
        </w:rPr>
        <w:t>(vs. 28):</w:t>
      </w:r>
    </w:p>
    <w:p w:rsidR="00A50B54" w:rsidRPr="007F1E17" w:rsidRDefault="00A50B54" w:rsidP="00087B54">
      <w:pPr>
        <w:spacing w:after="0"/>
        <w:rPr>
          <w:sz w:val="24"/>
          <w:szCs w:val="24"/>
        </w:rPr>
      </w:pPr>
      <w:r w:rsidRPr="007F1E17">
        <w:rPr>
          <w:sz w:val="24"/>
          <w:szCs w:val="24"/>
        </w:rPr>
        <w:t>-Don’t overlook them.</w:t>
      </w:r>
    </w:p>
    <w:p w:rsidR="00A50B54" w:rsidRPr="007F1E17" w:rsidRDefault="00A50B54" w:rsidP="00087B54">
      <w:pPr>
        <w:spacing w:after="0"/>
        <w:rPr>
          <w:sz w:val="24"/>
          <w:szCs w:val="24"/>
        </w:rPr>
      </w:pPr>
      <w:r w:rsidRPr="007F1E17">
        <w:rPr>
          <w:sz w:val="24"/>
          <w:szCs w:val="24"/>
        </w:rPr>
        <w:t>-Being aware of his presence with us is very reassuring in stressful times, Heb. 13:5, 6; Psalm 139:7-12</w:t>
      </w:r>
    </w:p>
    <w:p w:rsidR="00A50B54" w:rsidRPr="007F1E17" w:rsidRDefault="00A50B54" w:rsidP="00087B54">
      <w:pPr>
        <w:spacing w:after="0"/>
        <w:rPr>
          <w:i/>
          <w:sz w:val="24"/>
          <w:szCs w:val="24"/>
          <w:u w:val="single"/>
        </w:rPr>
      </w:pPr>
      <w:r w:rsidRPr="007F1E17">
        <w:rPr>
          <w:sz w:val="24"/>
          <w:szCs w:val="24"/>
        </w:rPr>
        <w:t xml:space="preserve">-Heb. 10:23 </w:t>
      </w:r>
      <w:r w:rsidRPr="007F1E17">
        <w:rPr>
          <w:i/>
          <w:sz w:val="24"/>
          <w:szCs w:val="24"/>
        </w:rPr>
        <w:t xml:space="preserve">“let us </w:t>
      </w:r>
      <w:r w:rsidRPr="007F1E17">
        <w:rPr>
          <w:i/>
          <w:sz w:val="24"/>
          <w:szCs w:val="24"/>
          <w:u w:val="single"/>
        </w:rPr>
        <w:t>hold</w:t>
      </w:r>
      <w:r w:rsidRPr="007F1E17">
        <w:rPr>
          <w:i/>
          <w:sz w:val="24"/>
          <w:szCs w:val="24"/>
        </w:rPr>
        <w:t xml:space="preserve"> unswervingly to the hope we profess, for </w:t>
      </w:r>
      <w:r w:rsidRPr="007F1E17">
        <w:rPr>
          <w:i/>
          <w:sz w:val="24"/>
          <w:szCs w:val="24"/>
          <w:u w:val="single"/>
        </w:rPr>
        <w:t>he who promised is faithful.</w:t>
      </w:r>
    </w:p>
    <w:p w:rsidR="00A50B54" w:rsidRPr="007F1E17" w:rsidRDefault="00A50B54" w:rsidP="00087B54">
      <w:pPr>
        <w:spacing w:after="0"/>
        <w:rPr>
          <w:i/>
          <w:sz w:val="24"/>
          <w:szCs w:val="24"/>
          <w:u w:val="single"/>
        </w:rPr>
      </w:pPr>
    </w:p>
    <w:p w:rsidR="00A50B54" w:rsidRPr="007F1E17" w:rsidRDefault="00A50B54" w:rsidP="00087B54">
      <w:pPr>
        <w:spacing w:after="0"/>
        <w:rPr>
          <w:sz w:val="24"/>
          <w:szCs w:val="24"/>
        </w:rPr>
      </w:pPr>
      <w:r w:rsidRPr="007F1E17">
        <w:rPr>
          <w:b/>
          <w:sz w:val="24"/>
          <w:szCs w:val="24"/>
        </w:rPr>
        <w:t xml:space="preserve">Don’t put confidence in your own strength </w:t>
      </w:r>
      <w:r w:rsidRPr="007F1E17">
        <w:rPr>
          <w:sz w:val="24"/>
          <w:szCs w:val="24"/>
        </w:rPr>
        <w:t>(vs. 29, 31):</w:t>
      </w:r>
    </w:p>
    <w:p w:rsidR="00A50B54" w:rsidRPr="007F1E17" w:rsidRDefault="00A50B54" w:rsidP="00087B54">
      <w:pPr>
        <w:spacing w:after="0"/>
        <w:rPr>
          <w:i/>
          <w:sz w:val="24"/>
          <w:szCs w:val="24"/>
        </w:rPr>
      </w:pPr>
      <w:r w:rsidRPr="007F1E17">
        <w:rPr>
          <w:sz w:val="24"/>
          <w:szCs w:val="24"/>
        </w:rPr>
        <w:t xml:space="preserve">-Vs. 38 </w:t>
      </w:r>
      <w:r w:rsidRPr="007F1E17">
        <w:rPr>
          <w:i/>
          <w:sz w:val="24"/>
          <w:szCs w:val="24"/>
        </w:rPr>
        <w:t>“the spirit is willing, but the flesh is weak.”</w:t>
      </w:r>
    </w:p>
    <w:p w:rsidR="00A50B54" w:rsidRPr="007F1E17" w:rsidRDefault="00A50B54" w:rsidP="00087B54">
      <w:pPr>
        <w:spacing w:after="0"/>
        <w:rPr>
          <w:i/>
          <w:sz w:val="24"/>
          <w:szCs w:val="24"/>
        </w:rPr>
      </w:pPr>
    </w:p>
    <w:p w:rsidR="00A50B54" w:rsidRPr="007F1E17" w:rsidRDefault="003F713D" w:rsidP="00087B54">
      <w:pPr>
        <w:spacing w:after="0"/>
        <w:rPr>
          <w:sz w:val="24"/>
          <w:szCs w:val="24"/>
        </w:rPr>
      </w:pPr>
      <w:r>
        <w:rPr>
          <w:b/>
          <w:sz w:val="24"/>
          <w:szCs w:val="24"/>
        </w:rPr>
        <w:t>Prioritize p</w:t>
      </w:r>
      <w:r w:rsidR="00A50B54" w:rsidRPr="007F1E17">
        <w:rPr>
          <w:b/>
          <w:sz w:val="24"/>
          <w:szCs w:val="24"/>
        </w:rPr>
        <w:t xml:space="preserve">rayer </w:t>
      </w:r>
      <w:r w:rsidR="00A50B54" w:rsidRPr="007F1E17">
        <w:rPr>
          <w:sz w:val="24"/>
          <w:szCs w:val="24"/>
        </w:rPr>
        <w:t>(vs. 32-42):</w:t>
      </w:r>
    </w:p>
    <w:p w:rsidR="00A50B54" w:rsidRPr="007F1E17" w:rsidRDefault="00A50B54" w:rsidP="00087B54">
      <w:pPr>
        <w:spacing w:after="0"/>
        <w:rPr>
          <w:sz w:val="24"/>
          <w:szCs w:val="24"/>
        </w:rPr>
      </w:pPr>
      <w:r w:rsidRPr="007F1E17">
        <w:rPr>
          <w:sz w:val="24"/>
          <w:szCs w:val="24"/>
        </w:rPr>
        <w:t>-Prayer keeps our</w:t>
      </w:r>
      <w:r w:rsidR="007F1E17" w:rsidRPr="007F1E17">
        <w:rPr>
          <w:sz w:val="24"/>
          <w:szCs w:val="24"/>
        </w:rPr>
        <w:t xml:space="preserve"> mind and</w:t>
      </w:r>
      <w:r w:rsidRPr="007F1E17">
        <w:rPr>
          <w:sz w:val="24"/>
          <w:szCs w:val="24"/>
        </w:rPr>
        <w:t xml:space="preserve"> heart oriented to where our help comes from – Psalms 121</w:t>
      </w:r>
    </w:p>
    <w:p w:rsidR="0038721B" w:rsidRPr="007F1E17" w:rsidRDefault="0038721B" w:rsidP="00087B54">
      <w:pPr>
        <w:spacing w:after="0"/>
        <w:rPr>
          <w:sz w:val="24"/>
          <w:szCs w:val="24"/>
        </w:rPr>
      </w:pPr>
      <w:r w:rsidRPr="007F1E17">
        <w:rPr>
          <w:sz w:val="24"/>
          <w:szCs w:val="24"/>
        </w:rPr>
        <w:t>-Temptation to waiver from trusting God’s sovereignty and care for us in the midst of turmoil must be met head on with prayer.</w:t>
      </w:r>
    </w:p>
    <w:p w:rsidR="0038721B" w:rsidRPr="007F1E17" w:rsidRDefault="0038721B" w:rsidP="00087B54">
      <w:pPr>
        <w:spacing w:after="0"/>
        <w:rPr>
          <w:sz w:val="24"/>
          <w:szCs w:val="24"/>
        </w:rPr>
      </w:pPr>
      <w:r w:rsidRPr="007F1E17">
        <w:rPr>
          <w:sz w:val="24"/>
          <w:szCs w:val="24"/>
        </w:rPr>
        <w:t>-</w:t>
      </w:r>
      <w:r w:rsidRPr="007F1E17">
        <w:rPr>
          <w:i/>
          <w:sz w:val="24"/>
          <w:szCs w:val="24"/>
        </w:rPr>
        <w:t xml:space="preserve">‘Keep watch” – </w:t>
      </w:r>
      <w:r w:rsidRPr="007F1E17">
        <w:rPr>
          <w:sz w:val="24"/>
          <w:szCs w:val="24"/>
        </w:rPr>
        <w:t>prayer is a discipleship essential that needs to be prioritized</w:t>
      </w:r>
      <w:r w:rsidR="007F1E17" w:rsidRPr="007F1E17">
        <w:rPr>
          <w:sz w:val="24"/>
          <w:szCs w:val="24"/>
        </w:rPr>
        <w:t xml:space="preserve"> in our lives</w:t>
      </w:r>
      <w:r w:rsidRPr="007F1E17">
        <w:rPr>
          <w:sz w:val="24"/>
          <w:szCs w:val="24"/>
        </w:rPr>
        <w:t>.</w:t>
      </w:r>
    </w:p>
    <w:p w:rsidR="0038721B" w:rsidRPr="007F1E17" w:rsidRDefault="0038721B" w:rsidP="00087B54">
      <w:pPr>
        <w:spacing w:after="0"/>
        <w:rPr>
          <w:sz w:val="24"/>
          <w:szCs w:val="24"/>
        </w:rPr>
      </w:pPr>
    </w:p>
    <w:p w:rsidR="0038721B" w:rsidRPr="007F1E17" w:rsidRDefault="0038721B" w:rsidP="00087B54">
      <w:pPr>
        <w:spacing w:after="0"/>
        <w:rPr>
          <w:sz w:val="24"/>
          <w:szCs w:val="24"/>
        </w:rPr>
      </w:pPr>
      <w:r w:rsidRPr="007F1E17">
        <w:rPr>
          <w:b/>
          <w:sz w:val="24"/>
          <w:szCs w:val="24"/>
        </w:rPr>
        <w:t>Take comfort in knowing</w:t>
      </w:r>
      <w:r w:rsidR="003F713D">
        <w:rPr>
          <w:b/>
          <w:sz w:val="24"/>
          <w:szCs w:val="24"/>
        </w:rPr>
        <w:t xml:space="preserve"> that</w:t>
      </w:r>
      <w:r w:rsidRPr="007F1E17">
        <w:rPr>
          <w:b/>
          <w:sz w:val="24"/>
          <w:szCs w:val="24"/>
        </w:rPr>
        <w:t xml:space="preserve"> Jesus totally understands how you are feeling </w:t>
      </w:r>
      <w:r w:rsidRPr="007F1E17">
        <w:rPr>
          <w:sz w:val="24"/>
          <w:szCs w:val="24"/>
        </w:rPr>
        <w:t>(vs. 33, 34):</w:t>
      </w:r>
    </w:p>
    <w:p w:rsidR="0038721B" w:rsidRPr="007F1E17" w:rsidRDefault="0038721B" w:rsidP="00087B54">
      <w:pPr>
        <w:spacing w:after="0"/>
        <w:rPr>
          <w:sz w:val="24"/>
          <w:szCs w:val="24"/>
        </w:rPr>
      </w:pPr>
      <w:r w:rsidRPr="007F1E17">
        <w:rPr>
          <w:sz w:val="24"/>
          <w:szCs w:val="24"/>
        </w:rPr>
        <w:t>-He felt deeply distressed, troubled and overwhelmed with sorrow.</w:t>
      </w:r>
    </w:p>
    <w:p w:rsidR="0038721B" w:rsidRPr="007F1E17" w:rsidRDefault="0038721B" w:rsidP="00087B54">
      <w:pPr>
        <w:spacing w:after="0"/>
        <w:rPr>
          <w:sz w:val="24"/>
          <w:szCs w:val="24"/>
        </w:rPr>
      </w:pPr>
      <w:r w:rsidRPr="007F1E17">
        <w:rPr>
          <w:sz w:val="24"/>
          <w:szCs w:val="24"/>
        </w:rPr>
        <w:t>-Heb. 4:15, 16</w:t>
      </w:r>
    </w:p>
    <w:p w:rsidR="0038721B" w:rsidRPr="007F1E17" w:rsidRDefault="0038721B" w:rsidP="00087B54">
      <w:pPr>
        <w:spacing w:after="0"/>
        <w:rPr>
          <w:sz w:val="24"/>
          <w:szCs w:val="24"/>
        </w:rPr>
      </w:pPr>
    </w:p>
    <w:p w:rsidR="0038721B" w:rsidRPr="007F1E17" w:rsidRDefault="0038721B" w:rsidP="00087B54">
      <w:pPr>
        <w:spacing w:after="0"/>
        <w:rPr>
          <w:sz w:val="24"/>
          <w:szCs w:val="24"/>
        </w:rPr>
      </w:pPr>
      <w:r w:rsidRPr="007F1E17">
        <w:rPr>
          <w:b/>
          <w:sz w:val="24"/>
          <w:szCs w:val="24"/>
        </w:rPr>
        <w:t>Remember</w:t>
      </w:r>
      <w:r w:rsidR="003F713D">
        <w:rPr>
          <w:b/>
          <w:sz w:val="24"/>
          <w:szCs w:val="24"/>
        </w:rPr>
        <w:t>,</w:t>
      </w:r>
      <w:r w:rsidRPr="007F1E17">
        <w:rPr>
          <w:b/>
          <w:sz w:val="24"/>
          <w:szCs w:val="24"/>
        </w:rPr>
        <w:t xml:space="preserve"> in spite of how things look</w:t>
      </w:r>
      <w:r w:rsidR="003F713D">
        <w:rPr>
          <w:b/>
          <w:sz w:val="24"/>
          <w:szCs w:val="24"/>
        </w:rPr>
        <w:t>,</w:t>
      </w:r>
      <w:r w:rsidRPr="007F1E17">
        <w:rPr>
          <w:b/>
          <w:sz w:val="24"/>
          <w:szCs w:val="24"/>
        </w:rPr>
        <w:t xml:space="preserve"> God is in total control </w:t>
      </w:r>
      <w:r w:rsidRPr="007F1E17">
        <w:rPr>
          <w:sz w:val="24"/>
          <w:szCs w:val="24"/>
        </w:rPr>
        <w:t>(vs. 43-49):</w:t>
      </w:r>
    </w:p>
    <w:p w:rsidR="0038721B" w:rsidRPr="007F1E17" w:rsidRDefault="0038721B" w:rsidP="00087B54">
      <w:pPr>
        <w:spacing w:after="0"/>
        <w:rPr>
          <w:i/>
          <w:sz w:val="24"/>
          <w:szCs w:val="24"/>
        </w:rPr>
      </w:pPr>
      <w:r w:rsidRPr="007F1E17">
        <w:rPr>
          <w:sz w:val="24"/>
          <w:szCs w:val="24"/>
        </w:rPr>
        <w:t xml:space="preserve">-Vs. 49 </w:t>
      </w:r>
      <w:r w:rsidRPr="007F1E17">
        <w:rPr>
          <w:i/>
          <w:sz w:val="24"/>
          <w:szCs w:val="24"/>
        </w:rPr>
        <w:t>“The scriptures must be fulfilled.”</w:t>
      </w:r>
    </w:p>
    <w:p w:rsidR="0038721B" w:rsidRPr="007F1E17" w:rsidRDefault="0038721B" w:rsidP="00087B54">
      <w:pPr>
        <w:spacing w:after="0"/>
        <w:rPr>
          <w:i/>
          <w:sz w:val="24"/>
          <w:szCs w:val="24"/>
        </w:rPr>
      </w:pPr>
      <w:r w:rsidRPr="007F1E17">
        <w:rPr>
          <w:sz w:val="24"/>
          <w:szCs w:val="24"/>
        </w:rPr>
        <w:t xml:space="preserve">-Acts 2:23 </w:t>
      </w:r>
      <w:r w:rsidRPr="007F1E17">
        <w:rPr>
          <w:i/>
          <w:sz w:val="24"/>
          <w:szCs w:val="24"/>
        </w:rPr>
        <w:t>“this man was handed over to you by God’s deliberate plan &amp; foreknowledge…”</w:t>
      </w:r>
    </w:p>
    <w:p w:rsidR="0038721B" w:rsidRPr="007F1E17" w:rsidRDefault="0038721B" w:rsidP="00087B54">
      <w:pPr>
        <w:spacing w:after="0"/>
        <w:rPr>
          <w:sz w:val="24"/>
          <w:szCs w:val="24"/>
        </w:rPr>
      </w:pPr>
      <w:r w:rsidRPr="007F1E17">
        <w:rPr>
          <w:i/>
          <w:sz w:val="24"/>
          <w:szCs w:val="24"/>
        </w:rPr>
        <w:softHyphen/>
      </w:r>
      <w:r w:rsidRPr="007F1E17">
        <w:rPr>
          <w:sz w:val="24"/>
          <w:szCs w:val="24"/>
        </w:rPr>
        <w:t xml:space="preserve">-He is the good shepherd and he lays down his life for the sheep, John 10:14, 15, 17, </w:t>
      </w:r>
      <w:r w:rsidR="007F1E17" w:rsidRPr="007F1E17">
        <w:rPr>
          <w:sz w:val="24"/>
          <w:szCs w:val="24"/>
        </w:rPr>
        <w:t>and 18</w:t>
      </w:r>
    </w:p>
    <w:p w:rsidR="007F1E17" w:rsidRPr="007F1E17" w:rsidRDefault="007F1E17" w:rsidP="00087B54">
      <w:pPr>
        <w:spacing w:after="0"/>
        <w:rPr>
          <w:sz w:val="24"/>
          <w:szCs w:val="24"/>
        </w:rPr>
      </w:pPr>
      <w:r w:rsidRPr="007F1E17">
        <w:rPr>
          <w:sz w:val="24"/>
          <w:szCs w:val="24"/>
        </w:rPr>
        <w:tab/>
        <w:t xml:space="preserve"> </w:t>
      </w:r>
      <w:r w:rsidRPr="007F1E17">
        <w:rPr>
          <w:sz w:val="24"/>
          <w:szCs w:val="24"/>
        </w:rPr>
        <w:tab/>
      </w:r>
    </w:p>
    <w:p w:rsidR="00A50B54" w:rsidRPr="003F713D" w:rsidRDefault="0038721B" w:rsidP="003F713D">
      <w:pPr>
        <w:spacing w:after="0"/>
        <w:jc w:val="center"/>
        <w:rPr>
          <w:b/>
          <w:i/>
          <w:sz w:val="24"/>
          <w:szCs w:val="24"/>
        </w:rPr>
      </w:pPr>
      <w:r w:rsidRPr="007F1E17">
        <w:rPr>
          <w:b/>
          <w:i/>
          <w:sz w:val="24"/>
          <w:szCs w:val="24"/>
        </w:rPr>
        <w:t>“Do not be anxious about anything, but in every situation, by prayer and petition, with thanksgiving, present your requests to God.  And the peace of God, which transcends all understanding, will guard your hearts and minds in Christ Jesus.”</w:t>
      </w:r>
      <w:r w:rsidR="007F1E17" w:rsidRPr="007F1E17">
        <w:rPr>
          <w:b/>
          <w:i/>
          <w:sz w:val="24"/>
          <w:szCs w:val="24"/>
        </w:rPr>
        <w:t xml:space="preserve"> – Philippians 4:6-7</w:t>
      </w:r>
      <w:bookmarkStart w:id="0" w:name="_GoBack"/>
      <w:bookmarkEnd w:id="0"/>
    </w:p>
    <w:sectPr w:rsidR="00A50B54" w:rsidRPr="003F713D" w:rsidSect="0038721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CBB"/>
    <w:multiLevelType w:val="hybridMultilevel"/>
    <w:tmpl w:val="360E27C4"/>
    <w:lvl w:ilvl="0" w:tplc="C1A099C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14C"/>
    <w:multiLevelType w:val="hybridMultilevel"/>
    <w:tmpl w:val="F51270C0"/>
    <w:lvl w:ilvl="0" w:tplc="22FC99B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54"/>
    <w:rsid w:val="00087B54"/>
    <w:rsid w:val="00170C9B"/>
    <w:rsid w:val="0038721B"/>
    <w:rsid w:val="003F713D"/>
    <w:rsid w:val="006677AA"/>
    <w:rsid w:val="007F1E17"/>
    <w:rsid w:val="00A5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01EB6-23CE-450E-BF8D-2D0B5AD1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Kauffeldt</dc:creator>
  <cp:keywords/>
  <dc:description/>
  <cp:lastModifiedBy>Kelvin Kauffeldt</cp:lastModifiedBy>
  <cp:revision>2</cp:revision>
  <dcterms:created xsi:type="dcterms:W3CDTF">2020-03-19T17:29:00Z</dcterms:created>
  <dcterms:modified xsi:type="dcterms:W3CDTF">2020-03-19T17:29:00Z</dcterms:modified>
</cp:coreProperties>
</file>