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E8" w:rsidRDefault="00C861E8" w:rsidP="00C861E8">
      <w:pPr>
        <w:jc w:val="right"/>
      </w:pPr>
      <w:r>
        <w:t>Pastor Rick Baker</w:t>
      </w:r>
    </w:p>
    <w:p w:rsidR="00C861E8" w:rsidRDefault="00C861E8" w:rsidP="00C861E8">
      <w:pPr>
        <w:jc w:val="right"/>
      </w:pPr>
      <w:r>
        <w:t>August 11 2019</w:t>
      </w:r>
    </w:p>
    <w:p w:rsidR="00844FC1" w:rsidRDefault="00C861E8" w:rsidP="00C861E8">
      <w:pPr>
        <w:pStyle w:val="Heading1"/>
      </w:pPr>
      <w:r w:rsidRPr="00C861E8">
        <w:t>The Stress of Not Enough</w:t>
      </w:r>
    </w:p>
    <w:p w:rsidR="00C861E8" w:rsidRDefault="00C861E8" w:rsidP="00C861E8">
      <w:pPr>
        <w:jc w:val="center"/>
      </w:pPr>
      <w:r>
        <w:t>Mark 6:30-43</w:t>
      </w:r>
    </w:p>
    <w:p w:rsidR="00C861E8" w:rsidRDefault="00C861E8" w:rsidP="00C861E8">
      <w:pPr>
        <w:jc w:val="center"/>
      </w:pPr>
    </w:p>
    <w:p w:rsidR="00C861E8" w:rsidRDefault="00C861E8" w:rsidP="00C861E8">
      <w:pPr>
        <w:rPr>
          <w:i/>
        </w:rPr>
      </w:pPr>
      <w:r>
        <w:rPr>
          <w:i/>
        </w:rPr>
        <w:t>Did Jesus know there would be no rest and much need?</w:t>
      </w:r>
      <w:r w:rsidR="009D0511">
        <w:rPr>
          <w:i/>
        </w:rPr>
        <w:t xml:space="preserve"> To those living dissatisfied and deficient—none of us bring enough or have eno</w:t>
      </w:r>
      <w:r w:rsidR="00F4623B">
        <w:rPr>
          <w:i/>
        </w:rPr>
        <w:t xml:space="preserve">ugh to be really satisfied. For this reason much of our lives are about the discovery of what we don’t have to show what God does have. </w:t>
      </w:r>
      <w:r>
        <w:rPr>
          <w:i/>
        </w:rPr>
        <w:t xml:space="preserve"> </w:t>
      </w:r>
    </w:p>
    <w:p w:rsidR="00C861E8" w:rsidRDefault="00C861E8" w:rsidP="00C861E8">
      <w:pPr>
        <w:rPr>
          <w:i/>
        </w:rPr>
      </w:pPr>
    </w:p>
    <w:p w:rsidR="009D0511" w:rsidRDefault="00F4623B" w:rsidP="00C861E8">
      <w:pPr>
        <w:rPr>
          <w:i/>
        </w:rPr>
      </w:pPr>
      <w:r>
        <w:rPr>
          <w:i/>
        </w:rPr>
        <w:t>Needy and uncared for</w:t>
      </w:r>
      <w:r w:rsidR="00C861E8" w:rsidRPr="00C861E8">
        <w:rPr>
          <w:i/>
        </w:rPr>
        <w:t xml:space="preserve"> people are of great concern to God</w:t>
      </w:r>
      <w:r w:rsidR="00C861E8">
        <w:rPr>
          <w:i/>
        </w:rPr>
        <w:t>,</w:t>
      </w:r>
      <w:r w:rsidR="00C861E8" w:rsidRPr="00C861E8">
        <w:rPr>
          <w:i/>
        </w:rPr>
        <w:t xml:space="preserve"> because they are doi</w:t>
      </w:r>
      <w:r w:rsidR="00C861E8">
        <w:rPr>
          <w:i/>
        </w:rPr>
        <w:t>ng without what they could have—</w:t>
      </w:r>
      <w:r w:rsidR="009D0511">
        <w:rPr>
          <w:i/>
        </w:rPr>
        <w:t xml:space="preserve">and that is tragic—so </w:t>
      </w:r>
      <w:r w:rsidR="000A0459">
        <w:rPr>
          <w:i/>
        </w:rPr>
        <w:t xml:space="preserve">he began </w:t>
      </w:r>
      <w:r w:rsidR="000A0459" w:rsidRPr="000A0459">
        <w:rPr>
          <w:i/>
          <w:u w:val="single"/>
        </w:rPr>
        <w:t>teaching</w:t>
      </w:r>
      <w:r w:rsidR="000A0459">
        <w:rPr>
          <w:i/>
        </w:rPr>
        <w:t xml:space="preserve"> the </w:t>
      </w:r>
      <w:proofErr w:type="spellStart"/>
      <w:r w:rsidR="000A0459">
        <w:rPr>
          <w:i/>
        </w:rPr>
        <w:t>shepherdless</w:t>
      </w:r>
      <w:proofErr w:type="spellEnd"/>
      <w:r w:rsidR="000A0459">
        <w:rPr>
          <w:i/>
        </w:rPr>
        <w:t xml:space="preserve"> MANY things and </w:t>
      </w:r>
      <w:r w:rsidR="000A0459" w:rsidRPr="000A0459">
        <w:rPr>
          <w:i/>
          <w:u w:val="single"/>
        </w:rPr>
        <w:t>feeding</w:t>
      </w:r>
      <w:r w:rsidR="000A0459">
        <w:rPr>
          <w:i/>
        </w:rPr>
        <w:t xml:space="preserve"> the hungry until they were satisfied (heart and hands ministry combo).</w:t>
      </w:r>
    </w:p>
    <w:p w:rsidR="000A0459" w:rsidRDefault="000A0459" w:rsidP="00C861E8">
      <w:pPr>
        <w:rPr>
          <w:i/>
        </w:rPr>
      </w:pPr>
    </w:p>
    <w:p w:rsidR="000A0459" w:rsidRDefault="000A0459" w:rsidP="00C861E8">
      <w:r>
        <w:t>Of note…</w:t>
      </w:r>
    </w:p>
    <w:p w:rsidR="000A0459" w:rsidRDefault="000A0459" w:rsidP="00C861E8"/>
    <w:p w:rsidR="000A0459" w:rsidRDefault="000A0459" w:rsidP="00C861E8">
      <w:r>
        <w:t xml:space="preserve">1. </w:t>
      </w:r>
      <w:r w:rsidRPr="000A0459">
        <w:rPr>
          <w:b/>
        </w:rPr>
        <w:t>When God leads you to see a need, he plans to use you to meet it</w:t>
      </w:r>
      <w:r>
        <w:t>… but never without the risk of faith.</w:t>
      </w:r>
    </w:p>
    <w:p w:rsidR="000A0459" w:rsidRDefault="000A0459" w:rsidP="00C861E8">
      <w:r>
        <w:tab/>
        <w:t xml:space="preserve">- </w:t>
      </w:r>
      <w:r w:rsidR="002D0E8C">
        <w:t xml:space="preserve"> </w:t>
      </w:r>
      <w:proofErr w:type="gramStart"/>
      <w:r>
        <w:t>you</w:t>
      </w:r>
      <w:proofErr w:type="gramEnd"/>
      <w:r>
        <w:t xml:space="preserve"> feed them</w:t>
      </w:r>
    </w:p>
    <w:p w:rsidR="000A0459" w:rsidRDefault="000A0459" w:rsidP="00C861E8"/>
    <w:p w:rsidR="002D0E8C" w:rsidRDefault="000A0459" w:rsidP="002D0E8C">
      <w:r>
        <w:t xml:space="preserve">2. </w:t>
      </w:r>
      <w:r w:rsidRPr="000A0459">
        <w:rPr>
          <w:b/>
        </w:rPr>
        <w:t>Your inadequacy is an opportunity for God to display his sufficiency</w:t>
      </w:r>
      <w:r>
        <w:t>… but recognizing your inadequacy is necessary to finally realizing the need for Christ’s sufficiency.</w:t>
      </w:r>
    </w:p>
    <w:p w:rsidR="002D0E8C" w:rsidRDefault="002D0E8C" w:rsidP="002D0E8C">
      <w:r>
        <w:tab/>
      </w:r>
    </w:p>
    <w:p w:rsidR="002D0E8C" w:rsidRDefault="002D0E8C" w:rsidP="002D0E8C">
      <w:r>
        <w:tab/>
        <w:t>-how many loaves do you have? Go look!</w:t>
      </w:r>
    </w:p>
    <w:p w:rsidR="000A0459" w:rsidRDefault="000A0459" w:rsidP="00C861E8"/>
    <w:p w:rsidR="002D0E8C" w:rsidRDefault="000A0459" w:rsidP="002D0E8C">
      <w:r>
        <w:t xml:space="preserve">3. </w:t>
      </w:r>
      <w:r w:rsidRPr="002D0E8C">
        <w:rPr>
          <w:b/>
        </w:rPr>
        <w:t>Place all you have in the hands of Christ</w:t>
      </w:r>
      <w:r>
        <w:t xml:space="preserve">, and when all is said and done, </w:t>
      </w:r>
      <w:r w:rsidRPr="002D0E8C">
        <w:rPr>
          <w:b/>
        </w:rPr>
        <w:t>you will have more at the end than you had at the beginning</w:t>
      </w:r>
      <w:r>
        <w:t>… because in God’s hands there is always more than enough.</w:t>
      </w:r>
    </w:p>
    <w:p w:rsidR="002D0E8C" w:rsidRDefault="002D0E8C" w:rsidP="002D0E8C"/>
    <w:p w:rsidR="002D0E8C" w:rsidRDefault="002D0E8C" w:rsidP="002D0E8C">
      <w:r>
        <w:tab/>
        <w:t xml:space="preserve">-He </w:t>
      </w:r>
      <w:r w:rsidRPr="002D0E8C">
        <w:rPr>
          <w:i/>
        </w:rPr>
        <w:t>kept giving</w:t>
      </w:r>
      <w:r>
        <w:t xml:space="preserve"> to the disciples to set before the people. They ALL ate and were SATISFIED, and </w:t>
      </w:r>
    </w:p>
    <w:p w:rsidR="002D0E8C" w:rsidRDefault="002D0E8C" w:rsidP="002D0E8C">
      <w:r>
        <w:tab/>
      </w:r>
      <w:proofErr w:type="gramStart"/>
      <w:r>
        <w:t>picked</w:t>
      </w:r>
      <w:proofErr w:type="gramEnd"/>
      <w:r>
        <w:t xml:space="preserve"> up twelve FULL baskets of broken pieces. </w:t>
      </w:r>
    </w:p>
    <w:p w:rsidR="002D0E8C" w:rsidRDefault="002D0E8C" w:rsidP="002D0E8C"/>
    <w:p w:rsidR="002D0E8C" w:rsidRDefault="002D0E8C" w:rsidP="00672480"/>
    <w:p w:rsidR="00672480" w:rsidRDefault="00672480" w:rsidP="00672480">
      <w:pPr>
        <w:pStyle w:val="Heading2"/>
      </w:pPr>
      <w:r w:rsidRPr="00672480">
        <w:t>What Shepherd Kings do</w:t>
      </w:r>
      <w:proofErr w:type="gramStart"/>
      <w:r w:rsidRPr="00672480">
        <w:t>…</w:t>
      </w:r>
      <w:proofErr w:type="gramEnd"/>
    </w:p>
    <w:p w:rsidR="00560EA7" w:rsidRPr="00560EA7" w:rsidRDefault="00560EA7" w:rsidP="00560EA7"/>
    <w:p w:rsidR="00672480" w:rsidRDefault="00560EA7" w:rsidP="00672480">
      <w:pPr>
        <w:pStyle w:val="ListParagraph"/>
        <w:numPr>
          <w:ilvl w:val="0"/>
          <w:numId w:val="5"/>
        </w:numPr>
      </w:pPr>
      <w:r>
        <w:t>THEN--</w:t>
      </w:r>
      <w:r w:rsidR="00672480">
        <w:t>Jesus, the greater Moses—only God can cater in the desert (Num. 11:23)</w:t>
      </w:r>
    </w:p>
    <w:p w:rsidR="00672480" w:rsidRDefault="00560EA7" w:rsidP="00672480">
      <w:pPr>
        <w:pStyle w:val="ListParagraph"/>
        <w:numPr>
          <w:ilvl w:val="0"/>
          <w:numId w:val="5"/>
        </w:numPr>
      </w:pPr>
      <w:r>
        <w:t>NOW--</w:t>
      </w:r>
      <w:r w:rsidR="00672480">
        <w:t>Jesus the Good Shepherd—“have all the people sit down in groups in the green grass” (</w:t>
      </w:r>
      <w:r>
        <w:t xml:space="preserve">Num. 27:15-17; </w:t>
      </w:r>
      <w:r w:rsidR="00672480">
        <w:t>Ps. 23)</w:t>
      </w:r>
    </w:p>
    <w:p w:rsidR="00672480" w:rsidRDefault="00560EA7" w:rsidP="00672480">
      <w:pPr>
        <w:pStyle w:val="ListParagraph"/>
        <w:numPr>
          <w:ilvl w:val="0"/>
          <w:numId w:val="5"/>
        </w:numPr>
      </w:pPr>
      <w:r>
        <w:t>To COME--</w:t>
      </w:r>
      <w:bookmarkStart w:id="0" w:name="_GoBack"/>
      <w:bookmarkEnd w:id="0"/>
      <w:r w:rsidR="00672480">
        <w:t>Jesus the host of the salvation banquet</w:t>
      </w:r>
      <w:r>
        <w:t xml:space="preserve"> (Is. 55:1,2)</w:t>
      </w:r>
    </w:p>
    <w:p w:rsidR="00560EA7" w:rsidRDefault="00560EA7" w:rsidP="00560EA7"/>
    <w:p w:rsidR="00560EA7" w:rsidRPr="00C861E8" w:rsidRDefault="00560EA7" w:rsidP="00560EA7">
      <w:r>
        <w:t xml:space="preserve">Jesus brings life-giving food and left-overs for your soul. </w:t>
      </w:r>
    </w:p>
    <w:sectPr w:rsidR="00560EA7" w:rsidRPr="00C86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581"/>
    <w:multiLevelType w:val="hybridMultilevel"/>
    <w:tmpl w:val="A808CFA2"/>
    <w:lvl w:ilvl="0" w:tplc="7B24804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F11A37"/>
    <w:multiLevelType w:val="hybridMultilevel"/>
    <w:tmpl w:val="7D082B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B4732"/>
    <w:multiLevelType w:val="hybridMultilevel"/>
    <w:tmpl w:val="87DEC9EA"/>
    <w:lvl w:ilvl="0" w:tplc="BD666F8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A263AD"/>
    <w:multiLevelType w:val="hybridMultilevel"/>
    <w:tmpl w:val="4D4E2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D0CD4"/>
    <w:multiLevelType w:val="hybridMultilevel"/>
    <w:tmpl w:val="79D2EEA8"/>
    <w:lvl w:ilvl="0" w:tplc="7B24804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E8"/>
    <w:rsid w:val="000A0459"/>
    <w:rsid w:val="002D0E8C"/>
    <w:rsid w:val="003E4811"/>
    <w:rsid w:val="00427C6B"/>
    <w:rsid w:val="00560EA7"/>
    <w:rsid w:val="00672480"/>
    <w:rsid w:val="009D0511"/>
    <w:rsid w:val="00C861E8"/>
    <w:rsid w:val="00D7593B"/>
    <w:rsid w:val="00DC41EF"/>
    <w:rsid w:val="00F4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4BE7C-C885-4F33-BFC5-3DD65A79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1E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48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1E8"/>
    <w:rPr>
      <w:b/>
    </w:rPr>
  </w:style>
  <w:style w:type="paragraph" w:styleId="ListParagraph">
    <w:name w:val="List Paragraph"/>
    <w:basedOn w:val="Normal"/>
    <w:uiPriority w:val="34"/>
    <w:qFormat/>
    <w:rsid w:val="002D0E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248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2019-08-07T17:35:00Z</dcterms:created>
  <dcterms:modified xsi:type="dcterms:W3CDTF">2019-08-07T18:40:00Z</dcterms:modified>
</cp:coreProperties>
</file>